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7F6C" w:rsidRPr="004A5B7D" w:rsidRDefault="0029192B" w:rsidP="00F97F6C">
      <w:pPr>
        <w:suppressAutoHyphens w:val="0"/>
        <w:jc w:val="right"/>
      </w:pPr>
      <w:r>
        <w:t xml:space="preserve">                                                                               </w:t>
      </w:r>
      <w:r w:rsidR="00F97F6C" w:rsidRPr="004A5B7D">
        <w:t>УТВЕРЖДАЮ</w:t>
      </w:r>
    </w:p>
    <w:p w:rsidR="00F97F6C" w:rsidRPr="004A5B7D" w:rsidRDefault="00F97F6C" w:rsidP="00F97F6C">
      <w:pPr>
        <w:jc w:val="right"/>
      </w:pPr>
      <w:r w:rsidRPr="004A5B7D">
        <w:t xml:space="preserve">Директор ГКУ СО </w:t>
      </w:r>
    </w:p>
    <w:p w:rsidR="00F97F6C" w:rsidRPr="004A5B7D" w:rsidRDefault="00F97F6C" w:rsidP="00F97F6C">
      <w:pPr>
        <w:jc w:val="right"/>
      </w:pPr>
      <w:r w:rsidRPr="004A5B7D">
        <w:t>«</w:t>
      </w:r>
      <w:r w:rsidR="00032B01">
        <w:t>Наименование</w:t>
      </w:r>
      <w:r w:rsidRPr="00AF2495">
        <w:t xml:space="preserve"> ЦСОН»</w:t>
      </w:r>
    </w:p>
    <w:p w:rsidR="00F97F6C" w:rsidRPr="004A5B7D" w:rsidRDefault="00F97F6C" w:rsidP="00F97F6C">
      <w:pPr>
        <w:jc w:val="right"/>
      </w:pPr>
      <w:r w:rsidRPr="004A5B7D">
        <w:t>____________</w:t>
      </w:r>
      <w:r w:rsidR="00032B01">
        <w:t>И. О. Фамилия</w:t>
      </w:r>
    </w:p>
    <w:p w:rsidR="00F97F6C" w:rsidRDefault="00F97F6C" w:rsidP="00F97F6C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>
        <w:t>01</w:t>
      </w:r>
      <w:r w:rsidRPr="004A5B7D">
        <w:t xml:space="preserve">» </w:t>
      </w:r>
      <w:r>
        <w:t xml:space="preserve">июля </w:t>
      </w:r>
      <w:r w:rsidRPr="004A5B7D">
        <w:t>2016 г</w:t>
      </w:r>
      <w:r w:rsidR="00911646">
        <w:t>.</w:t>
      </w:r>
      <w:r w:rsidRPr="004A5B7D">
        <w:t xml:space="preserve">        </w:t>
      </w:r>
    </w:p>
    <w:p w:rsidR="00BF2C14" w:rsidRDefault="00BF2C14" w:rsidP="00F97F6C">
      <w:pPr>
        <w:jc w:val="center"/>
      </w:pPr>
    </w:p>
    <w:p w:rsidR="0029192B" w:rsidRDefault="0029192B" w:rsidP="0029192B">
      <w:pPr>
        <w:jc w:val="center"/>
        <w:rPr>
          <w:b/>
          <w:sz w:val="28"/>
          <w:szCs w:val="28"/>
        </w:rPr>
      </w:pPr>
    </w:p>
    <w:p w:rsidR="0029192B" w:rsidRDefault="0029192B" w:rsidP="0029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29192B" w:rsidRDefault="00B00B00" w:rsidP="0029192B">
      <w:pPr>
        <w:jc w:val="center"/>
        <w:rPr>
          <w:b/>
        </w:rPr>
      </w:pPr>
      <w:r>
        <w:rPr>
          <w:b/>
        </w:rPr>
        <w:t>заместителя директора</w:t>
      </w:r>
      <w:r w:rsidR="00B81CFB">
        <w:rPr>
          <w:b/>
        </w:rPr>
        <w:t xml:space="preserve"> подразделения </w:t>
      </w:r>
      <w:r w:rsidR="0099683C">
        <w:rPr>
          <w:b/>
        </w:rPr>
        <w:t>«Общее руководство»</w:t>
      </w:r>
    </w:p>
    <w:p w:rsidR="00CA4DD1" w:rsidRDefault="00CA4DD1">
      <w:pPr>
        <w:jc w:val="center"/>
      </w:pPr>
    </w:p>
    <w:p w:rsidR="00CA4DD1" w:rsidRDefault="00F97F6C">
      <w:pPr>
        <w:jc w:val="center"/>
        <w:rPr>
          <w:b/>
        </w:rPr>
      </w:pPr>
      <w:r>
        <w:rPr>
          <w:b/>
        </w:rPr>
        <w:t>1</w:t>
      </w:r>
      <w:r w:rsidR="00CA4DD1">
        <w:rPr>
          <w:b/>
        </w:rPr>
        <w:t>. Общие положения</w:t>
      </w:r>
    </w:p>
    <w:p w:rsidR="00CA4DD1" w:rsidRDefault="00CA4DD1">
      <w:pPr>
        <w:jc w:val="center"/>
        <w:rPr>
          <w:b/>
        </w:rPr>
      </w:pPr>
    </w:p>
    <w:p w:rsidR="00CA4DD1" w:rsidRDefault="008477B6" w:rsidP="00B578BF">
      <w:pPr>
        <w:tabs>
          <w:tab w:val="left" w:pos="720"/>
          <w:tab w:val="left" w:pos="900"/>
          <w:tab w:val="left" w:pos="1260"/>
        </w:tabs>
        <w:jc w:val="both"/>
      </w:pPr>
      <w:r>
        <w:tab/>
      </w:r>
      <w:r w:rsidR="00CA4DD1">
        <w:t>1.1. Настоящая должностная инструкция определяет функциональные, должностные обязанности, права и ответственность заместителя директора</w:t>
      </w:r>
      <w:r w:rsidR="00B81CFB">
        <w:t xml:space="preserve"> подразделения </w:t>
      </w:r>
      <w:r w:rsidR="0099683C">
        <w:t>«Общее руководство»</w:t>
      </w:r>
      <w:r w:rsidR="00B81CFB">
        <w:t xml:space="preserve"> (далее - заместитель директора)</w:t>
      </w:r>
      <w:r w:rsidR="00CA4DD1">
        <w:t xml:space="preserve"> </w:t>
      </w:r>
      <w:r w:rsidR="00F97F6C">
        <w:t>ГКУ СО «</w:t>
      </w:r>
      <w:r w:rsidR="00032B01">
        <w:t>Наименование</w:t>
      </w:r>
      <w:bookmarkStart w:id="0" w:name="_GoBack"/>
      <w:bookmarkEnd w:id="0"/>
      <w:r w:rsidR="00F97F6C">
        <w:t xml:space="preserve"> ЦСОН» (далее Учреждение).</w:t>
      </w:r>
    </w:p>
    <w:p w:rsidR="00CA4DD1" w:rsidRDefault="008477B6" w:rsidP="008477B6">
      <w:pPr>
        <w:tabs>
          <w:tab w:val="left" w:pos="709"/>
        </w:tabs>
        <w:jc w:val="both"/>
      </w:pPr>
      <w:r>
        <w:tab/>
      </w:r>
      <w:r w:rsidR="00CA4DD1">
        <w:t xml:space="preserve">1.2. На должность заместителя директора </w:t>
      </w:r>
      <w:r w:rsidR="003A1FC3">
        <w:t xml:space="preserve">по согласованию с Учредителем </w:t>
      </w:r>
      <w:r w:rsidR="00CA4DD1">
        <w:t>назначается лицо, имеющее профессиональное высшее образование и стаж работы в области социальной сферы не менее 5 лет.</w:t>
      </w:r>
    </w:p>
    <w:p w:rsidR="002602B4" w:rsidRPr="002602B4" w:rsidRDefault="002602B4" w:rsidP="002602B4">
      <w:pPr>
        <w:tabs>
          <w:tab w:val="left" w:pos="709"/>
        </w:tabs>
        <w:jc w:val="both"/>
      </w:pPr>
      <w:r w:rsidRPr="002602B4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561792" w:rsidRDefault="008477B6" w:rsidP="008477B6">
      <w:pPr>
        <w:tabs>
          <w:tab w:val="left" w:pos="709"/>
        </w:tabs>
        <w:jc w:val="both"/>
      </w:pPr>
      <w:r>
        <w:tab/>
      </w:r>
      <w:r w:rsidR="00CA4DD1">
        <w:t>1.3. Заместитель директора должен знать</w:t>
      </w:r>
      <w:r w:rsidR="00561792">
        <w:t>: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CA4DD1">
        <w:t>действующие законодательные и нормативно-правовые документы,</w:t>
      </w:r>
      <w:r w:rsidR="00F97F6C">
        <w:t xml:space="preserve"> регламентирующие деятельность У</w:t>
      </w:r>
      <w:r w:rsidR="00CA4DD1">
        <w:t xml:space="preserve">чреждения; 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CA4DD1">
        <w:t xml:space="preserve">основные методические, информационно-аналитические и справочные материалы в области социальной сферы применительно к своей профессиональной деятельности; 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F97F6C">
        <w:t>организацию работы, структуру У</w:t>
      </w:r>
      <w:r w:rsidR="00CA4DD1">
        <w:t xml:space="preserve">чреждения; 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CA4DD1">
        <w:t xml:space="preserve">порядок заключения и исполнения договоров; 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CA4DD1">
        <w:t xml:space="preserve">порядок разработки и заключения соглашений, коллективных договоров и регулирования социально-трудовых отношений; </w:t>
      </w:r>
    </w:p>
    <w:p w:rsidR="00561792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CA4DD1">
        <w:t>трудовое законодательств</w:t>
      </w:r>
      <w:r w:rsidR="004F22AC">
        <w:t xml:space="preserve">о; </w:t>
      </w:r>
    </w:p>
    <w:p w:rsidR="00CA4DD1" w:rsidRDefault="00561792" w:rsidP="007A1859">
      <w:pPr>
        <w:tabs>
          <w:tab w:val="left" w:pos="1260"/>
        </w:tabs>
        <w:ind w:firstLine="709"/>
        <w:jc w:val="both"/>
      </w:pPr>
      <w:r>
        <w:t xml:space="preserve">- </w:t>
      </w:r>
      <w:r w:rsidR="004F22AC">
        <w:t>правила и нормы охраны труда</w:t>
      </w:r>
      <w:r>
        <w:t>;</w:t>
      </w:r>
    </w:p>
    <w:p w:rsidR="00561792" w:rsidRDefault="00561792" w:rsidP="007A1859">
      <w:pPr>
        <w:ind w:firstLine="709"/>
        <w:jc w:val="both"/>
      </w:pPr>
      <w:r>
        <w:t xml:space="preserve">- профиль, специализацию и особенности структуры </w:t>
      </w:r>
      <w:r w:rsidR="00F97F6C">
        <w:t>У</w:t>
      </w:r>
      <w:r>
        <w:t>чреждения;</w:t>
      </w:r>
    </w:p>
    <w:p w:rsidR="00561792" w:rsidRDefault="00561792" w:rsidP="007A1859">
      <w:pPr>
        <w:ind w:firstLine="709"/>
        <w:jc w:val="both"/>
      </w:pPr>
      <w:r>
        <w:t>- методику планирования и прогнозирования потребности в персонале;</w:t>
      </w:r>
    </w:p>
    <w:p w:rsidR="00561792" w:rsidRDefault="00561792" w:rsidP="007A1859">
      <w:pPr>
        <w:ind w:firstLine="709"/>
        <w:jc w:val="both"/>
      </w:pPr>
      <w:r>
        <w:t xml:space="preserve">- методы анализа количественного и качественного состава </w:t>
      </w:r>
      <w:r w:rsidR="00AA493B">
        <w:t>работников</w:t>
      </w:r>
      <w:r>
        <w:t>;</w:t>
      </w:r>
    </w:p>
    <w:p w:rsidR="00561792" w:rsidRDefault="00561792" w:rsidP="007A1859">
      <w:pPr>
        <w:ind w:firstLine="709"/>
        <w:jc w:val="both"/>
      </w:pPr>
      <w:r>
        <w:t xml:space="preserve">- систему стандартов по труду, трудовых и социальных нормативов; </w:t>
      </w:r>
    </w:p>
    <w:p w:rsidR="00561792" w:rsidRDefault="00561792" w:rsidP="007A1859">
      <w:pPr>
        <w:ind w:firstLine="709"/>
        <w:jc w:val="both"/>
      </w:pPr>
      <w:r>
        <w:t>- порядок заключения трудовых договоров, тарифных соглашений и регулирования трудовых споров;</w:t>
      </w:r>
    </w:p>
    <w:p w:rsidR="00561792" w:rsidRDefault="00DC3F24" w:rsidP="007A1859">
      <w:pPr>
        <w:tabs>
          <w:tab w:val="left" w:pos="720"/>
          <w:tab w:val="left" w:pos="900"/>
        </w:tabs>
        <w:ind w:firstLine="709"/>
        <w:jc w:val="both"/>
      </w:pPr>
      <w:r>
        <w:t xml:space="preserve">- экономику, социологию </w:t>
      </w:r>
      <w:r w:rsidR="00561792">
        <w:t>и психологию труда;</w:t>
      </w:r>
    </w:p>
    <w:p w:rsidR="00561792" w:rsidRDefault="00561792" w:rsidP="007A1859">
      <w:pPr>
        <w:ind w:firstLine="709"/>
        <w:jc w:val="both"/>
      </w:pPr>
      <w:r>
        <w:t>- формы и системы оплаты труда, его стимулирование;</w:t>
      </w:r>
    </w:p>
    <w:p w:rsidR="00561792" w:rsidRDefault="00561792" w:rsidP="007A1859">
      <w:pPr>
        <w:ind w:firstLine="709"/>
        <w:jc w:val="both"/>
      </w:pPr>
      <w:r>
        <w:t>- методы оценки работников и результатов их труда;</w:t>
      </w:r>
    </w:p>
    <w:p w:rsidR="00561792" w:rsidRDefault="00561792" w:rsidP="007A1859">
      <w:pPr>
        <w:ind w:firstLine="709"/>
        <w:jc w:val="both"/>
      </w:pPr>
      <w:r>
        <w:t>- стандарты и унифицированные формы кадровой документации;</w:t>
      </w:r>
    </w:p>
    <w:p w:rsidR="00561792" w:rsidRDefault="00561792" w:rsidP="007A1859">
      <w:pPr>
        <w:ind w:firstLine="709"/>
        <w:jc w:val="both"/>
      </w:pPr>
      <w:r>
        <w:t>- средства компьютерной и оргтехники, коммуникаций и связи;</w:t>
      </w:r>
    </w:p>
    <w:p w:rsidR="00561792" w:rsidRDefault="00561792" w:rsidP="007A1859">
      <w:pPr>
        <w:ind w:firstLine="709"/>
        <w:jc w:val="both"/>
      </w:pPr>
      <w:r>
        <w:t>- правила проведения проверок и документальных ревизий;</w:t>
      </w:r>
    </w:p>
    <w:p w:rsidR="006C3253" w:rsidRDefault="006C3253" w:rsidP="007A1859">
      <w:pPr>
        <w:tabs>
          <w:tab w:val="left" w:pos="1260"/>
        </w:tabs>
        <w:ind w:firstLine="709"/>
        <w:jc w:val="both"/>
      </w:pPr>
      <w:r w:rsidRPr="0029192B">
        <w:t xml:space="preserve">- политику </w:t>
      </w:r>
      <w:r w:rsidR="00F97F6C">
        <w:t>У</w:t>
      </w:r>
      <w:r w:rsidRPr="0029192B">
        <w:t>чреждения  в  области  системы качества (основные цели, задачи и пр</w:t>
      </w:r>
      <w:r w:rsidR="00F97F6C">
        <w:t>инципы деятельности У</w:t>
      </w:r>
      <w:r w:rsidR="00F72EFF">
        <w:t>чреждения);</w:t>
      </w:r>
      <w:r w:rsidRPr="0029192B">
        <w:t xml:space="preserve"> </w:t>
      </w:r>
    </w:p>
    <w:p w:rsidR="00846D36" w:rsidRPr="00960FDE" w:rsidRDefault="00846D36" w:rsidP="007A1859">
      <w:pPr>
        <w:suppressAutoHyphens w:val="0"/>
        <w:ind w:firstLine="709"/>
        <w:jc w:val="both"/>
        <w:rPr>
          <w:lang w:eastAsia="ru-RU"/>
        </w:rPr>
      </w:pPr>
      <w:r w:rsidRPr="00960FDE">
        <w:rPr>
          <w:lang w:eastAsia="ru-RU"/>
        </w:rPr>
        <w:t>-</w:t>
      </w:r>
      <w:r w:rsidR="007A1859">
        <w:rPr>
          <w:lang w:eastAsia="ru-RU"/>
        </w:rPr>
        <w:t xml:space="preserve"> </w:t>
      </w:r>
      <w:r w:rsidRPr="00960FDE">
        <w:rPr>
          <w:rFonts w:eastAsia="MS Mincho"/>
          <w:lang w:eastAsia="ja-JP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846D36" w:rsidRPr="00960FDE" w:rsidRDefault="00846D36" w:rsidP="007A1859">
      <w:pPr>
        <w:suppressAutoHyphens w:val="0"/>
        <w:ind w:firstLine="709"/>
        <w:jc w:val="both"/>
        <w:rPr>
          <w:lang w:eastAsia="ru-RU"/>
        </w:rPr>
      </w:pPr>
      <w:r w:rsidRPr="00960FDE">
        <w:rPr>
          <w:lang w:eastAsia="ru-RU"/>
        </w:rPr>
        <w:t>- российское законодательство о государственных закупках, порядок размещения закупок для государственных и муниципальных нужд;</w:t>
      </w:r>
    </w:p>
    <w:p w:rsidR="00846D36" w:rsidRPr="00960FDE" w:rsidRDefault="00846D36" w:rsidP="007A1859">
      <w:pPr>
        <w:suppressAutoHyphens w:val="0"/>
        <w:ind w:firstLine="709"/>
        <w:jc w:val="both"/>
        <w:rPr>
          <w:lang w:eastAsia="ru-RU"/>
        </w:rPr>
      </w:pPr>
      <w:r w:rsidRPr="00960FDE">
        <w:rPr>
          <w:lang w:eastAsia="ru-RU"/>
        </w:rPr>
        <w:lastRenderedPageBreak/>
        <w:t>-</w:t>
      </w:r>
      <w:r w:rsidR="007A1859">
        <w:rPr>
          <w:lang w:eastAsia="ru-RU"/>
        </w:rPr>
        <w:t xml:space="preserve"> </w:t>
      </w:r>
      <w:r w:rsidRPr="00960FDE">
        <w:rPr>
          <w:lang w:eastAsia="ru-RU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</w:p>
    <w:p w:rsidR="007A1859" w:rsidRDefault="008344D8" w:rsidP="007A1859">
      <w:pPr>
        <w:tabs>
          <w:tab w:val="left" w:pos="1260"/>
        </w:tabs>
        <w:ind w:firstLine="709"/>
        <w:jc w:val="both"/>
      </w:pPr>
      <w:r w:rsidRPr="00960FDE">
        <w:t>-</w:t>
      </w:r>
      <w:r w:rsidR="007A1859">
        <w:t xml:space="preserve"> </w:t>
      </w:r>
      <w:r w:rsidRPr="00960FDE">
        <w:t xml:space="preserve">полномочия, права, обязанности и порядок работы комиссии по осуществлению закупок; </w:t>
      </w:r>
      <w:r w:rsidRPr="00960FDE">
        <w:t xml:space="preserve">            </w:t>
      </w:r>
    </w:p>
    <w:p w:rsidR="008344D8" w:rsidRPr="00960FDE" w:rsidRDefault="008344D8" w:rsidP="007A1859">
      <w:pPr>
        <w:tabs>
          <w:tab w:val="left" w:pos="1260"/>
        </w:tabs>
        <w:ind w:firstLine="709"/>
        <w:jc w:val="both"/>
      </w:pPr>
      <w:r w:rsidRPr="00960FDE">
        <w:t>-</w:t>
      </w:r>
      <w:r w:rsidR="007A1859">
        <w:t xml:space="preserve"> </w:t>
      </w:r>
      <w:r w:rsidRPr="00960FDE">
        <w:t>контроль за соблюдением законодательства Российской Федерации в сфере закупок для обеспечения государственных и муниципальных нужд</w:t>
      </w:r>
      <w:r w:rsidR="00F72EFF" w:rsidRPr="00960FDE">
        <w:t>;</w:t>
      </w:r>
    </w:p>
    <w:p w:rsidR="00730BB4" w:rsidRDefault="008344D8" w:rsidP="007A1859">
      <w:pPr>
        <w:tabs>
          <w:tab w:val="left" w:pos="1260"/>
        </w:tabs>
        <w:ind w:firstLine="709"/>
        <w:jc w:val="both"/>
      </w:pPr>
      <w:r w:rsidRPr="00960FDE">
        <w:t>-</w:t>
      </w:r>
      <w:r w:rsidR="007A1859">
        <w:t xml:space="preserve"> </w:t>
      </w:r>
      <w:r w:rsidRPr="00960FDE">
        <w:t>ответственность за нарушение законодательства Российской Федерации и иных нормативных правовых актов о конт</w:t>
      </w:r>
      <w:r w:rsidR="00F72EFF" w:rsidRPr="00960FDE">
        <w:t>рактной системе в сфере закупок.</w:t>
      </w:r>
      <w:r>
        <w:t xml:space="preserve"> </w:t>
      </w:r>
    </w:p>
    <w:p w:rsidR="008344D8" w:rsidRPr="0029192B" w:rsidRDefault="00730BB4" w:rsidP="00730BB4">
      <w:pPr>
        <w:tabs>
          <w:tab w:val="left" w:pos="0"/>
        </w:tabs>
        <w:jc w:val="both"/>
      </w:pPr>
      <w:r>
        <w:tab/>
      </w:r>
      <w:r w:rsidRPr="00730BB4">
        <w:t>1.</w:t>
      </w:r>
      <w:r w:rsidR="00911646">
        <w:t>4</w:t>
      </w:r>
      <w:r w:rsidRPr="00730BB4">
        <w:t xml:space="preserve">. Заместитель директора должен </w:t>
      </w:r>
      <w:r>
        <w:t>и</w:t>
      </w:r>
      <w:r w:rsidRPr="00730BB4">
        <w:t>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  <w:r w:rsidR="008344D8">
        <w:t xml:space="preserve">                            </w:t>
      </w:r>
    </w:p>
    <w:p w:rsidR="00CA4DD1" w:rsidRDefault="008477B6" w:rsidP="00730BB4">
      <w:pPr>
        <w:tabs>
          <w:tab w:val="left" w:pos="709"/>
        </w:tabs>
        <w:jc w:val="both"/>
      </w:pPr>
      <w:r w:rsidRPr="0029192B">
        <w:tab/>
      </w:r>
      <w:r w:rsidR="00CA4DD1" w:rsidRPr="0029192B">
        <w:t>1.</w:t>
      </w:r>
      <w:r w:rsidR="00911646">
        <w:t>5</w:t>
      </w:r>
      <w:r w:rsidR="00CA4DD1" w:rsidRPr="0029192B">
        <w:t>. Заместитель директора</w:t>
      </w:r>
      <w:r w:rsidR="00CA4DD1">
        <w:t xml:space="preserve"> назначается на должность и освобождается от должности приказом </w:t>
      </w:r>
      <w:r w:rsidR="00AA493B">
        <w:t>директора</w:t>
      </w:r>
      <w:r w:rsidR="00CA4DD1">
        <w:t xml:space="preserve"> </w:t>
      </w:r>
      <w:r w:rsidR="00F97F6C">
        <w:t>У</w:t>
      </w:r>
      <w:r w:rsidR="00CA4DD1">
        <w:t>чреждения в соответствии с действующим законодательством Российской Федерации.</w:t>
      </w:r>
    </w:p>
    <w:p w:rsidR="00CA4DD1" w:rsidRDefault="008477B6" w:rsidP="00911646">
      <w:pPr>
        <w:tabs>
          <w:tab w:val="left" w:pos="709"/>
        </w:tabs>
        <w:jc w:val="both"/>
      </w:pPr>
      <w:r>
        <w:tab/>
      </w:r>
      <w:r w:rsidR="00CA4DD1">
        <w:t>1.</w:t>
      </w:r>
      <w:r w:rsidR="00911646">
        <w:t>6</w:t>
      </w:r>
      <w:r w:rsidR="00CA4DD1">
        <w:t>. Заместитель директора непосредственно по</w:t>
      </w:r>
      <w:r w:rsidR="00F97F6C">
        <w:t xml:space="preserve">дчиняется </w:t>
      </w:r>
      <w:r w:rsidR="00AA493B">
        <w:t>директору</w:t>
      </w:r>
      <w:r w:rsidR="00F97F6C">
        <w:t xml:space="preserve"> У</w:t>
      </w:r>
      <w:r w:rsidR="00CA4DD1">
        <w:t>чреждения.</w:t>
      </w:r>
    </w:p>
    <w:p w:rsidR="00CA4DD1" w:rsidRDefault="00CA4DD1">
      <w:pPr>
        <w:tabs>
          <w:tab w:val="left" w:pos="1260"/>
        </w:tabs>
        <w:jc w:val="both"/>
      </w:pPr>
    </w:p>
    <w:p w:rsidR="00F97F6C" w:rsidRDefault="00F97F6C" w:rsidP="00F97F6C">
      <w:pPr>
        <w:jc w:val="center"/>
        <w:rPr>
          <w:b/>
        </w:rPr>
      </w:pPr>
      <w:r>
        <w:rPr>
          <w:b/>
        </w:rPr>
        <w:t>2. Должностные обязанности и трудовые функции</w:t>
      </w:r>
    </w:p>
    <w:p w:rsidR="00CA4DD1" w:rsidRDefault="00CA4DD1">
      <w:pPr>
        <w:jc w:val="center"/>
        <w:rPr>
          <w:b/>
        </w:rPr>
      </w:pPr>
    </w:p>
    <w:p w:rsidR="00CA4DD1" w:rsidRDefault="008477B6" w:rsidP="00B578BF">
      <w:pPr>
        <w:jc w:val="both"/>
      </w:pPr>
      <w:r>
        <w:t xml:space="preserve">  </w:t>
      </w:r>
      <w:r>
        <w:tab/>
        <w:t>2.1.</w:t>
      </w:r>
      <w:r w:rsidR="00561792">
        <w:t xml:space="preserve"> О</w:t>
      </w:r>
      <w:r w:rsidR="00CA4DD1">
        <w:t>рганиз</w:t>
      </w:r>
      <w:r w:rsidR="00561792">
        <w:t>ация и</w:t>
      </w:r>
      <w:r w:rsidR="00CA4DD1">
        <w:t xml:space="preserve"> </w:t>
      </w:r>
      <w:r w:rsidR="00561792">
        <w:t xml:space="preserve">координация </w:t>
      </w:r>
      <w:r w:rsidR="00CA4DD1">
        <w:t>работ</w:t>
      </w:r>
      <w:r w:rsidR="00561792">
        <w:t>ы</w:t>
      </w:r>
      <w:r w:rsidR="002C7487">
        <w:t xml:space="preserve"> структурных подразделений </w:t>
      </w:r>
      <w:r w:rsidR="00F97F6C">
        <w:t>У</w:t>
      </w:r>
      <w:r w:rsidR="00CA4DD1">
        <w:t>чреждения.</w:t>
      </w:r>
    </w:p>
    <w:p w:rsidR="00CA4DD1" w:rsidRDefault="008477B6" w:rsidP="00B578BF">
      <w:pPr>
        <w:jc w:val="both"/>
      </w:pPr>
      <w:r>
        <w:t xml:space="preserve"> </w:t>
      </w:r>
      <w:r>
        <w:tab/>
        <w:t xml:space="preserve">2.2. </w:t>
      </w:r>
      <w:r w:rsidR="00CA4DD1">
        <w:t>Составление</w:t>
      </w:r>
      <w:r w:rsidR="00561792">
        <w:t xml:space="preserve"> и</w:t>
      </w:r>
      <w:r w:rsidR="00CA4DD1">
        <w:t xml:space="preserve"> предоставление в установленные сроки, отчетности, а так же анализ деятельности </w:t>
      </w:r>
      <w:r w:rsidR="00F97F6C">
        <w:t>У</w:t>
      </w:r>
      <w:r w:rsidR="00CA4DD1">
        <w:t xml:space="preserve">чреждения. </w:t>
      </w:r>
    </w:p>
    <w:p w:rsidR="00CA4DD1" w:rsidRDefault="008477B6" w:rsidP="008477B6">
      <w:pPr>
        <w:tabs>
          <w:tab w:val="left" w:pos="0"/>
          <w:tab w:val="left" w:pos="709"/>
        </w:tabs>
        <w:jc w:val="both"/>
      </w:pPr>
      <w:r>
        <w:tab/>
      </w:r>
      <w:r w:rsidR="00CA4DD1">
        <w:t xml:space="preserve">2.3. Совершение действий по доверенности от имени </w:t>
      </w:r>
      <w:r w:rsidR="00F97F6C">
        <w:t>У</w:t>
      </w:r>
      <w:r w:rsidR="00561792">
        <w:t xml:space="preserve">чреждения, </w:t>
      </w:r>
      <w:r w:rsidR="00CA4DD1">
        <w:t xml:space="preserve">представление его интересов в учреждениях и организациях. </w:t>
      </w:r>
    </w:p>
    <w:p w:rsidR="00CA4DD1" w:rsidRDefault="008477B6" w:rsidP="008477B6">
      <w:pPr>
        <w:tabs>
          <w:tab w:val="left" w:pos="0"/>
        </w:tabs>
        <w:jc w:val="both"/>
      </w:pPr>
      <w:r>
        <w:tab/>
        <w:t xml:space="preserve">2.4. </w:t>
      </w:r>
      <w:r w:rsidR="00CA4DD1">
        <w:t xml:space="preserve">Направление работы по управлению социальными процессами в </w:t>
      </w:r>
      <w:r w:rsidR="00F97F6C">
        <w:t>У</w:t>
      </w:r>
      <w:r w:rsidR="00CA4DD1">
        <w:t>чреждении, создание благоприятного социально-психологического климата в коллективе, создание социальных гарантий, условий для утверждения здорового образа жизни, повышения содержательности использования свободного времени трудящихся в целя</w:t>
      </w:r>
      <w:r w:rsidR="00602A4E">
        <w:t>х повышения их трудовой отдачи.</w:t>
      </w:r>
    </w:p>
    <w:p w:rsidR="00CA4DD1" w:rsidRDefault="008477B6" w:rsidP="00B578BF">
      <w:pPr>
        <w:jc w:val="both"/>
      </w:pPr>
      <w:r>
        <w:tab/>
      </w:r>
      <w:r w:rsidR="00561792">
        <w:t xml:space="preserve">2.5. </w:t>
      </w:r>
      <w:r w:rsidR="00CA4DD1">
        <w:t>Организ</w:t>
      </w:r>
      <w:r w:rsidR="00602A4E">
        <w:t>ация и координация</w:t>
      </w:r>
      <w:r w:rsidR="00CA4DD1">
        <w:t xml:space="preserve"> разработк</w:t>
      </w:r>
      <w:r w:rsidR="00602A4E">
        <w:t>и</w:t>
      </w:r>
      <w:r w:rsidR="00CA4DD1">
        <w:t xml:space="preserve"> комплекса мер по повышению трудовой мотивации работников всех категорий на основе реализации гибкой политики материального стимулирования, улучшения условий труда, повышения его содержательности и престижности, рационализации структуры штата, укрепления дисциплины труда.</w:t>
      </w:r>
    </w:p>
    <w:p w:rsidR="00CA4DD1" w:rsidRDefault="008477B6" w:rsidP="00B578BF">
      <w:pPr>
        <w:jc w:val="both"/>
      </w:pPr>
      <w:r>
        <w:tab/>
      </w:r>
      <w:r w:rsidR="00561792">
        <w:t xml:space="preserve">2.6. </w:t>
      </w:r>
      <w:r w:rsidR="00CA4DD1">
        <w:t>Осуществл</w:t>
      </w:r>
      <w:r w:rsidR="00602A4E">
        <w:t>ение</w:t>
      </w:r>
      <w:r w:rsidR="00CA4DD1">
        <w:t xml:space="preserve"> методическ</w:t>
      </w:r>
      <w:r w:rsidR="00602A4E">
        <w:t>ой</w:t>
      </w:r>
      <w:r w:rsidR="00CA4DD1">
        <w:t xml:space="preserve"> работ</w:t>
      </w:r>
      <w:r w:rsidR="00602A4E">
        <w:t>ы</w:t>
      </w:r>
      <w:r w:rsidR="00CA4DD1">
        <w:t xml:space="preserve"> по выявлению и дифференцированному учету лиц, нуждающихся в социальной поддержке, предоставлению им структурными подразделениями </w:t>
      </w:r>
      <w:r w:rsidR="00F97F6C">
        <w:t>У</w:t>
      </w:r>
      <w:r w:rsidR="00CA4DD1">
        <w:t>чреждения различных социально-бытовых и иных видов услуг.</w:t>
      </w:r>
    </w:p>
    <w:p w:rsidR="00CA4DD1" w:rsidRDefault="008477B6" w:rsidP="008477B6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792" w:rsidRPr="00561792">
        <w:rPr>
          <w:rFonts w:ascii="Times New Roman" w:hAnsi="Times New Roman" w:cs="Times New Roman"/>
          <w:sz w:val="24"/>
          <w:szCs w:val="24"/>
        </w:rPr>
        <w:t>2.7.</w:t>
      </w:r>
      <w:r w:rsidR="00561792">
        <w:t xml:space="preserve"> </w:t>
      </w:r>
      <w:r w:rsidR="00CA4DD1">
        <w:rPr>
          <w:rFonts w:ascii="Times New Roman" w:hAnsi="Times New Roman" w:cs="Times New Roman"/>
          <w:sz w:val="24"/>
          <w:szCs w:val="24"/>
        </w:rPr>
        <w:t>Организ</w:t>
      </w:r>
      <w:r w:rsidR="00602A4E">
        <w:rPr>
          <w:rFonts w:ascii="Times New Roman" w:hAnsi="Times New Roman" w:cs="Times New Roman"/>
          <w:sz w:val="24"/>
          <w:szCs w:val="24"/>
        </w:rPr>
        <w:t>ация</w:t>
      </w:r>
      <w:r w:rsidR="00CA4DD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02A4E">
        <w:rPr>
          <w:rFonts w:ascii="Times New Roman" w:hAnsi="Times New Roman" w:cs="Times New Roman"/>
          <w:sz w:val="24"/>
          <w:szCs w:val="24"/>
        </w:rPr>
        <w:t>й</w:t>
      </w:r>
      <w:r w:rsidR="00CA4DD1">
        <w:rPr>
          <w:rFonts w:ascii="Times New Roman" w:hAnsi="Times New Roman" w:cs="Times New Roman"/>
          <w:sz w:val="24"/>
          <w:szCs w:val="24"/>
        </w:rPr>
        <w:t xml:space="preserve"> по п</w:t>
      </w:r>
      <w:r w:rsidR="00DC3F24">
        <w:rPr>
          <w:rFonts w:ascii="Times New Roman" w:hAnsi="Times New Roman" w:cs="Times New Roman"/>
          <w:sz w:val="24"/>
          <w:szCs w:val="24"/>
        </w:rPr>
        <w:t xml:space="preserve">ривлечению внебюджетных средств </w:t>
      </w:r>
      <w:r w:rsidR="00CA4DD1">
        <w:rPr>
          <w:rFonts w:ascii="Times New Roman" w:hAnsi="Times New Roman" w:cs="Times New Roman"/>
          <w:sz w:val="24"/>
          <w:szCs w:val="24"/>
        </w:rPr>
        <w:t>для укрепления материально-технической базы, улучшени</w:t>
      </w:r>
      <w:r w:rsidR="00602A4E">
        <w:rPr>
          <w:rFonts w:ascii="Times New Roman" w:hAnsi="Times New Roman" w:cs="Times New Roman"/>
          <w:sz w:val="24"/>
          <w:szCs w:val="24"/>
        </w:rPr>
        <w:t>ю</w:t>
      </w:r>
      <w:r w:rsidR="00CA4DD1">
        <w:rPr>
          <w:rFonts w:ascii="Times New Roman" w:hAnsi="Times New Roman" w:cs="Times New Roman"/>
          <w:sz w:val="24"/>
          <w:szCs w:val="24"/>
        </w:rPr>
        <w:t xml:space="preserve"> обслуживания граждан и условий труда работников </w:t>
      </w:r>
      <w:r w:rsidR="00F97F6C">
        <w:rPr>
          <w:rFonts w:ascii="Times New Roman" w:hAnsi="Times New Roman" w:cs="Times New Roman"/>
          <w:sz w:val="24"/>
          <w:szCs w:val="24"/>
        </w:rPr>
        <w:t>У</w:t>
      </w:r>
      <w:r w:rsidR="00CA4DD1">
        <w:rPr>
          <w:rFonts w:ascii="Times New Roman" w:hAnsi="Times New Roman" w:cs="Times New Roman"/>
          <w:sz w:val="24"/>
          <w:szCs w:val="24"/>
        </w:rPr>
        <w:t>чреждения.</w:t>
      </w:r>
    </w:p>
    <w:p w:rsidR="00CA4DD1" w:rsidRDefault="008477B6" w:rsidP="00B578BF">
      <w:pPr>
        <w:jc w:val="both"/>
      </w:pPr>
      <w:r>
        <w:tab/>
      </w:r>
      <w:r w:rsidR="00561792">
        <w:t xml:space="preserve">2.8. </w:t>
      </w:r>
      <w:r w:rsidR="00602A4E">
        <w:t xml:space="preserve">Организация </w:t>
      </w:r>
      <w:r w:rsidR="00CA4DD1">
        <w:t>развити</w:t>
      </w:r>
      <w:r w:rsidR="00602A4E">
        <w:t>я</w:t>
      </w:r>
      <w:r w:rsidR="00CA4DD1">
        <w:t xml:space="preserve"> персонала </w:t>
      </w:r>
      <w:r w:rsidR="00F97F6C">
        <w:t>У</w:t>
      </w:r>
      <w:r w:rsidR="00CA4DD1">
        <w:t>чреждения на основе максимальной реализации трудового потенциала каждого работника.</w:t>
      </w:r>
    </w:p>
    <w:p w:rsidR="00CA4DD1" w:rsidRDefault="00CA4DD1" w:rsidP="00B578BF">
      <w:pPr>
        <w:jc w:val="both"/>
      </w:pPr>
      <w:r>
        <w:t xml:space="preserve"> </w:t>
      </w:r>
      <w:r w:rsidR="008477B6">
        <w:tab/>
      </w:r>
      <w:r w:rsidR="00561792">
        <w:t xml:space="preserve">2.9. </w:t>
      </w:r>
      <w:r>
        <w:t>Консульт</w:t>
      </w:r>
      <w:r w:rsidR="00602A4E">
        <w:t>ация</w:t>
      </w:r>
      <w:r>
        <w:t xml:space="preserve"> работников </w:t>
      </w:r>
      <w:r w:rsidR="00F97F6C">
        <w:t>У</w:t>
      </w:r>
      <w:r>
        <w:t xml:space="preserve">чреждения по всем вопросам, связанным с деятельностью </w:t>
      </w:r>
      <w:r w:rsidR="00F97F6C">
        <w:t>У</w:t>
      </w:r>
      <w:r>
        <w:t>чреждения.</w:t>
      </w:r>
    </w:p>
    <w:p w:rsidR="00CA4DD1" w:rsidRDefault="008477B6" w:rsidP="00B578BF">
      <w:pPr>
        <w:tabs>
          <w:tab w:val="left" w:pos="720"/>
        </w:tabs>
        <w:jc w:val="both"/>
      </w:pPr>
      <w:r>
        <w:tab/>
      </w:r>
      <w:r w:rsidR="00561792">
        <w:t xml:space="preserve">2.10. </w:t>
      </w:r>
      <w:r w:rsidR="00CA4DD1">
        <w:t>Контрол</w:t>
      </w:r>
      <w:r w:rsidR="00602A4E">
        <w:t xml:space="preserve">ь </w:t>
      </w:r>
      <w:r w:rsidR="00CA4DD1">
        <w:t>соблюдени</w:t>
      </w:r>
      <w:r w:rsidR="00602A4E">
        <w:t xml:space="preserve">я </w:t>
      </w:r>
      <w:r w:rsidR="00CA4DD1">
        <w:t>норм трудового законодательства в работе с персоналом.</w:t>
      </w:r>
    </w:p>
    <w:p w:rsidR="00CA4DD1" w:rsidRDefault="008477B6" w:rsidP="00B578BF">
      <w:pPr>
        <w:tabs>
          <w:tab w:val="left" w:pos="720"/>
        </w:tabs>
        <w:jc w:val="both"/>
      </w:pPr>
      <w:r>
        <w:tab/>
      </w:r>
      <w:r w:rsidR="00561792">
        <w:t xml:space="preserve">2.11. </w:t>
      </w:r>
      <w:r w:rsidR="00CA4DD1">
        <w:t>Осуществл</w:t>
      </w:r>
      <w:r w:rsidR="00602A4E">
        <w:t>ение</w:t>
      </w:r>
      <w:r w:rsidR="00CA4DD1">
        <w:t xml:space="preserve"> контрол</w:t>
      </w:r>
      <w:r w:rsidR="00602A4E">
        <w:t>я</w:t>
      </w:r>
      <w:r w:rsidR="00CA4DD1">
        <w:t xml:space="preserve"> за противопожарной безопасностью в </w:t>
      </w:r>
      <w:r w:rsidR="00F97F6C">
        <w:t>У</w:t>
      </w:r>
      <w:r w:rsidR="00CA4DD1">
        <w:t>чреждении.</w:t>
      </w:r>
    </w:p>
    <w:p w:rsidR="00CA4DD1" w:rsidRPr="0029192B" w:rsidRDefault="008477B6" w:rsidP="00B578BF">
      <w:pPr>
        <w:jc w:val="both"/>
      </w:pPr>
      <w:r w:rsidRPr="00BF34D0">
        <w:rPr>
          <w:color w:val="FF0000"/>
        </w:rPr>
        <w:lastRenderedPageBreak/>
        <w:tab/>
      </w:r>
      <w:r w:rsidR="00561792" w:rsidRPr="0029192B">
        <w:t xml:space="preserve">2.12. </w:t>
      </w:r>
      <w:r w:rsidR="00CA4DD1" w:rsidRPr="0029192B">
        <w:t>Участ</w:t>
      </w:r>
      <w:r w:rsidR="00602A4E" w:rsidRPr="0029192B">
        <w:t>ие</w:t>
      </w:r>
      <w:r w:rsidR="00CA4DD1" w:rsidRPr="0029192B">
        <w:t xml:space="preserve"> в ра</w:t>
      </w:r>
      <w:r w:rsidR="00F97F6C">
        <w:t>зработке и реализации политики У</w:t>
      </w:r>
      <w:r w:rsidR="00CA4DD1" w:rsidRPr="0029192B">
        <w:t xml:space="preserve">чреждения в области качества   (основные  цели,   задачи и принципы  деятельности  </w:t>
      </w:r>
      <w:r w:rsidR="00F97F6C">
        <w:t>У</w:t>
      </w:r>
      <w:r w:rsidR="00CA4DD1" w:rsidRPr="0029192B">
        <w:t>чреждения  в области качества).</w:t>
      </w:r>
    </w:p>
    <w:p w:rsidR="00CA4DD1" w:rsidRDefault="008477B6" w:rsidP="00B578BF">
      <w:pPr>
        <w:jc w:val="both"/>
      </w:pPr>
      <w:r>
        <w:tab/>
      </w:r>
      <w:r w:rsidR="00561792">
        <w:t xml:space="preserve">2.13. </w:t>
      </w:r>
      <w:r w:rsidR="00CA4DD1">
        <w:t>Обеспеч</w:t>
      </w:r>
      <w:r w:rsidR="00602A4E">
        <w:t>ение</w:t>
      </w:r>
      <w:r w:rsidR="00CA4DD1">
        <w:t xml:space="preserve"> стабильност</w:t>
      </w:r>
      <w:r w:rsidR="00602A4E">
        <w:t>и</w:t>
      </w:r>
      <w:r w:rsidR="00CA4DD1">
        <w:t xml:space="preserve"> уровня качества услуг, повышение качества и эффективности (результативности) их предоставления, гарантированное удовлетворение законных запросов и потребностей </w:t>
      </w:r>
      <w:r w:rsidR="003B3751">
        <w:t>получателей социальных услуг</w:t>
      </w:r>
      <w:r w:rsidR="00CA4DD1">
        <w:t>, соблюд</w:t>
      </w:r>
      <w:r w:rsidR="00602A4E">
        <w:t>ение</w:t>
      </w:r>
      <w:r w:rsidR="00CA4DD1">
        <w:t xml:space="preserve">   положения нормативных документов, регламентирующих требования к порядку и правилам предоставления услуг.</w:t>
      </w:r>
    </w:p>
    <w:p w:rsidR="00CA4DD1" w:rsidRDefault="008477B6" w:rsidP="00B578BF">
      <w:pPr>
        <w:jc w:val="both"/>
      </w:pPr>
      <w:r>
        <w:tab/>
      </w:r>
      <w:r w:rsidR="00561792">
        <w:t xml:space="preserve">2.14. </w:t>
      </w:r>
      <w:r w:rsidR="00CA4DD1">
        <w:t>Своевременн</w:t>
      </w:r>
      <w:r w:rsidR="00602A4E">
        <w:t>ое</w:t>
      </w:r>
      <w:r w:rsidR="00CA4DD1">
        <w:t xml:space="preserve"> осуществл</w:t>
      </w:r>
      <w:r w:rsidR="00602A4E">
        <w:t>ение</w:t>
      </w:r>
      <w:r w:rsidR="00CA4DD1">
        <w:t xml:space="preserve">    корректирующи</w:t>
      </w:r>
      <w:r w:rsidR="00602A4E">
        <w:t>х</w:t>
      </w:r>
      <w:r w:rsidR="00CA4DD1">
        <w:t xml:space="preserve"> действи</w:t>
      </w:r>
      <w:r w:rsidR="00602A4E">
        <w:t>й</w:t>
      </w:r>
      <w:r w:rsidR="00CA4DD1">
        <w:t>, направленны</w:t>
      </w:r>
      <w:r w:rsidR="00602A4E">
        <w:t>х</w:t>
      </w:r>
      <w:r w:rsidR="00CA4DD1">
        <w:t xml:space="preserve">  на устранение недостатков, выявленных в процессе предоставления услуг,  урегулиров</w:t>
      </w:r>
      <w:r w:rsidR="00602A4E">
        <w:t xml:space="preserve">ание </w:t>
      </w:r>
      <w:r w:rsidR="00CA4DD1">
        <w:t>претензи</w:t>
      </w:r>
      <w:r w:rsidR="00602A4E">
        <w:t>й</w:t>
      </w:r>
      <w:r w:rsidR="00CA4DD1">
        <w:t xml:space="preserve"> и жалоб</w:t>
      </w:r>
      <w:r w:rsidR="00602A4E">
        <w:t xml:space="preserve"> </w:t>
      </w:r>
      <w:r w:rsidR="003B3751">
        <w:t>получателей социальных услуг</w:t>
      </w:r>
      <w:r w:rsidR="00CA4DD1">
        <w:t>.</w:t>
      </w:r>
    </w:p>
    <w:p w:rsidR="00C71E81" w:rsidRPr="00960FDE" w:rsidRDefault="00C71E81" w:rsidP="00B578BF">
      <w:pPr>
        <w:jc w:val="both"/>
        <w:rPr>
          <w:lang w:eastAsia="ru-RU"/>
        </w:rPr>
      </w:pPr>
      <w:r>
        <w:t xml:space="preserve">             2.15. </w:t>
      </w:r>
      <w:r w:rsidRPr="00960FDE">
        <w:rPr>
          <w:lang w:eastAsia="ru-RU"/>
        </w:rPr>
        <w:t xml:space="preserve">Участие в заполнении установленных форм план-графиков размещения заказа на поставки товаров, выполнение работ, оказания услуг для нужд </w:t>
      </w:r>
      <w:r w:rsidR="00AA493B">
        <w:rPr>
          <w:lang w:eastAsia="ru-RU"/>
        </w:rPr>
        <w:t>У</w:t>
      </w:r>
      <w:r w:rsidRPr="00960FDE">
        <w:rPr>
          <w:lang w:eastAsia="ru-RU"/>
        </w:rPr>
        <w:t>чреждения, в подготовке изменений для внесения в план-график, размещение на официальном сайте план-графика  и внесенных в него изменений.</w:t>
      </w:r>
    </w:p>
    <w:p w:rsidR="00F83CD0" w:rsidRPr="00AA493B" w:rsidRDefault="00F83CD0" w:rsidP="00AA493B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A493B">
        <w:rPr>
          <w:sz w:val="24"/>
          <w:szCs w:val="24"/>
        </w:rPr>
        <w:t xml:space="preserve">2.16. </w:t>
      </w:r>
      <w:r w:rsidRPr="00AA493B">
        <w:rPr>
          <w:rFonts w:eastAsia="Calibri"/>
          <w:sz w:val="24"/>
          <w:szCs w:val="24"/>
        </w:rPr>
        <w:t xml:space="preserve">Участие в рассмотрении дел об обжаловании результатов определения поставщиков (подрядчиков, исполнителей) и осуществление подготовку материалов для </w:t>
      </w:r>
      <w:r w:rsidR="00B00B00">
        <w:rPr>
          <w:rFonts w:eastAsia="Calibri"/>
          <w:sz w:val="24"/>
          <w:szCs w:val="24"/>
        </w:rPr>
        <w:t>выполнения претензионной работы.</w:t>
      </w:r>
    </w:p>
    <w:p w:rsidR="00F83CD0" w:rsidRPr="00960FDE" w:rsidRDefault="00F83CD0" w:rsidP="00AA493B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960FDE">
        <w:rPr>
          <w:rFonts w:eastAsia="Calibri"/>
          <w:lang w:eastAsia="ru-RU"/>
        </w:rPr>
        <w:t>2.17. 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CA4DD1" w:rsidRDefault="00CA4DD1">
      <w:r>
        <w:t xml:space="preserve">             </w:t>
      </w:r>
    </w:p>
    <w:p w:rsidR="00CA4DD1" w:rsidRDefault="00F97F6C">
      <w:pPr>
        <w:jc w:val="center"/>
        <w:rPr>
          <w:b/>
        </w:rPr>
      </w:pPr>
      <w:r>
        <w:rPr>
          <w:b/>
        </w:rPr>
        <w:t>3</w:t>
      </w:r>
      <w:r w:rsidR="00CA4DD1">
        <w:rPr>
          <w:b/>
        </w:rPr>
        <w:t>. Права</w:t>
      </w:r>
    </w:p>
    <w:p w:rsidR="00602A4E" w:rsidRDefault="00602A4E">
      <w:pPr>
        <w:jc w:val="center"/>
        <w:rPr>
          <w:b/>
        </w:rPr>
      </w:pPr>
    </w:p>
    <w:p w:rsidR="00CA4DD1" w:rsidRDefault="00602A4E" w:rsidP="00602A4E">
      <w:pPr>
        <w:ind w:firstLine="708"/>
        <w:rPr>
          <w:b/>
        </w:rPr>
      </w:pPr>
      <w:r>
        <w:rPr>
          <w:b/>
        </w:rPr>
        <w:t xml:space="preserve">Заместитель директора </w:t>
      </w:r>
      <w:r w:rsidR="00F97F6C">
        <w:rPr>
          <w:b/>
        </w:rPr>
        <w:t>У</w:t>
      </w:r>
      <w:r>
        <w:rPr>
          <w:b/>
        </w:rPr>
        <w:t>чреждения имеет право:</w:t>
      </w:r>
    </w:p>
    <w:p w:rsidR="00CA4DD1" w:rsidRDefault="008477B6" w:rsidP="00B578BF">
      <w:pPr>
        <w:jc w:val="both"/>
      </w:pPr>
      <w:r>
        <w:tab/>
      </w:r>
      <w:r w:rsidR="00602A4E">
        <w:t>3</w:t>
      </w:r>
      <w:r>
        <w:t>.1.</w:t>
      </w:r>
      <w:r w:rsidR="00CA4DD1">
        <w:t xml:space="preserve"> Запрашивать и получать необходимые материалы и документы, относящиеся к вопросам деятельности заместителя дире</w:t>
      </w:r>
      <w:r w:rsidR="00F97F6C">
        <w:t>ктора, у служб и подразделений У</w:t>
      </w:r>
      <w:r w:rsidR="00CA4DD1">
        <w:t>чреждения.</w:t>
      </w:r>
    </w:p>
    <w:p w:rsidR="00CA4DD1" w:rsidRDefault="008477B6" w:rsidP="00B578BF">
      <w:pPr>
        <w:jc w:val="both"/>
      </w:pPr>
      <w:r>
        <w:tab/>
      </w:r>
      <w:r w:rsidR="00602A4E">
        <w:t>3</w:t>
      </w:r>
      <w:r>
        <w:t>.2.</w:t>
      </w:r>
      <w:r w:rsidR="00CA4DD1">
        <w:t xml:space="preserve"> Вступать во взаимоотношения со сторонними учреждениями и организациями для решения оперативных вопросов, входящих в компетенцию заместителя директора.</w:t>
      </w:r>
    </w:p>
    <w:p w:rsidR="00CA4DD1" w:rsidRDefault="008477B6" w:rsidP="00B578BF">
      <w:pPr>
        <w:jc w:val="both"/>
      </w:pPr>
      <w:r>
        <w:tab/>
      </w:r>
      <w:r w:rsidR="00602A4E">
        <w:t>3</w:t>
      </w:r>
      <w:r>
        <w:t>.3.</w:t>
      </w:r>
      <w:r w:rsidR="00F97F6C">
        <w:t xml:space="preserve"> Представлять интересы У</w:t>
      </w:r>
      <w:r w:rsidR="00CA4DD1">
        <w:t>чреждения в сторонних учреждениях и организациях по вопросам, относящимся к его функциональным обязанностям (в государственных, муниципальных, судебных и арбитражных органах).</w:t>
      </w:r>
    </w:p>
    <w:p w:rsidR="00CA4DD1" w:rsidRDefault="008477B6" w:rsidP="00B578BF">
      <w:pPr>
        <w:jc w:val="both"/>
      </w:pPr>
      <w:r>
        <w:tab/>
      </w:r>
      <w:r w:rsidR="00602A4E">
        <w:t>3</w:t>
      </w:r>
      <w:r>
        <w:t>.4.</w:t>
      </w:r>
      <w:r w:rsidR="00CA4DD1">
        <w:t xml:space="preserve">  Повышать квалификацию, проходить переподготовку (переквалификацию).</w:t>
      </w:r>
    </w:p>
    <w:p w:rsidR="00CA4DD1" w:rsidRDefault="008477B6" w:rsidP="00B578BF">
      <w:pPr>
        <w:tabs>
          <w:tab w:val="left" w:pos="720"/>
        </w:tabs>
        <w:jc w:val="both"/>
      </w:pPr>
      <w:r>
        <w:tab/>
      </w:r>
      <w:r w:rsidR="00602A4E">
        <w:t>3</w:t>
      </w:r>
      <w:r>
        <w:t>.5.</w:t>
      </w:r>
      <w:r w:rsidR="00CA4DD1">
        <w:t xml:space="preserve">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 </w:t>
      </w:r>
    </w:p>
    <w:p w:rsidR="00CA4DD1" w:rsidRDefault="00CA4DD1">
      <w:pPr>
        <w:jc w:val="both"/>
      </w:pPr>
    </w:p>
    <w:p w:rsidR="00CA4DD1" w:rsidRDefault="00F97F6C">
      <w:pPr>
        <w:jc w:val="center"/>
        <w:rPr>
          <w:b/>
        </w:rPr>
      </w:pPr>
      <w:r>
        <w:rPr>
          <w:b/>
        </w:rPr>
        <w:t>4</w:t>
      </w:r>
      <w:r w:rsidR="00CA4DD1">
        <w:rPr>
          <w:b/>
        </w:rPr>
        <w:t>. Ответственность</w:t>
      </w:r>
    </w:p>
    <w:p w:rsidR="00CA4DD1" w:rsidRDefault="00CA4DD1">
      <w:pPr>
        <w:jc w:val="center"/>
        <w:rPr>
          <w:b/>
        </w:rPr>
      </w:pPr>
    </w:p>
    <w:p w:rsidR="00B578BF" w:rsidRDefault="00CA4DD1">
      <w:pPr>
        <w:rPr>
          <w:b/>
        </w:rPr>
      </w:pPr>
      <w:r>
        <w:rPr>
          <w:b/>
        </w:rPr>
        <w:t xml:space="preserve">            Заместитель директора </w:t>
      </w:r>
      <w:r w:rsidR="00F97F6C">
        <w:rPr>
          <w:b/>
        </w:rPr>
        <w:t>У</w:t>
      </w:r>
      <w:r>
        <w:rPr>
          <w:b/>
        </w:rPr>
        <w:t>чреждения нес</w:t>
      </w:r>
      <w:r w:rsidR="00B578BF">
        <w:rPr>
          <w:b/>
        </w:rPr>
        <w:t>ет ответственность за:</w:t>
      </w:r>
    </w:p>
    <w:p w:rsidR="00CA4DD1" w:rsidRDefault="008477B6" w:rsidP="00B578BF">
      <w:pPr>
        <w:jc w:val="both"/>
      </w:pPr>
      <w:r>
        <w:rPr>
          <w:b/>
        </w:rPr>
        <w:tab/>
      </w:r>
      <w:r w:rsidR="00602A4E">
        <w:t>4</w:t>
      </w:r>
      <w:r w:rsidR="00CA4DD1">
        <w:t xml:space="preserve">.1. Неисполнение (ненадлежащее исполнение) своих функциональных обязанностей, нарушение Правил внутреннего трудового распорядка, установленных в </w:t>
      </w:r>
      <w:r w:rsidR="00F97F6C">
        <w:t>У</w:t>
      </w:r>
      <w:r w:rsidR="00CA4DD1">
        <w:t xml:space="preserve">чреждении. </w:t>
      </w:r>
    </w:p>
    <w:p w:rsidR="00CA4DD1" w:rsidRDefault="008477B6" w:rsidP="00B578BF">
      <w:pPr>
        <w:jc w:val="both"/>
      </w:pPr>
      <w:r>
        <w:tab/>
      </w:r>
      <w:r w:rsidR="00602A4E">
        <w:t>4</w:t>
      </w:r>
      <w:r w:rsidR="00CA4DD1">
        <w:t>.2.   Невыполнение распоряжений и поручений директора Учреждения.</w:t>
      </w:r>
    </w:p>
    <w:p w:rsidR="00CA4DD1" w:rsidRDefault="008477B6" w:rsidP="00B578BF">
      <w:pPr>
        <w:jc w:val="both"/>
      </w:pPr>
      <w:r>
        <w:tab/>
      </w:r>
      <w:r w:rsidR="00602A4E">
        <w:t>4</w:t>
      </w:r>
      <w:r w:rsidR="00CA4DD1">
        <w:t>.3.   Недос</w:t>
      </w:r>
      <w:r>
        <w:t>товерную</w:t>
      </w:r>
      <w:r w:rsidR="00CA4DD1">
        <w:t xml:space="preserve"> информаци</w:t>
      </w:r>
      <w:r>
        <w:t>ю</w:t>
      </w:r>
      <w:r w:rsidR="00CA4DD1">
        <w:t xml:space="preserve"> о состоянии выполненной работы.</w:t>
      </w:r>
    </w:p>
    <w:p w:rsidR="00CA4DD1" w:rsidRDefault="008477B6" w:rsidP="00B578BF">
      <w:pPr>
        <w:jc w:val="both"/>
      </w:pPr>
      <w:r>
        <w:tab/>
      </w:r>
      <w:r w:rsidR="00602A4E">
        <w:t>4</w:t>
      </w:r>
      <w:r w:rsidR="00CA4DD1">
        <w:t xml:space="preserve">.4. Непринятие мер по пресечению выявленных нарушений, правил техники безопасности, противопожарных и других правил, создающих угрозу деятельности </w:t>
      </w:r>
      <w:r w:rsidR="00F97F6C">
        <w:t>У</w:t>
      </w:r>
      <w:r w:rsidR="00CA4DD1">
        <w:t>чреждения, его работникам.</w:t>
      </w:r>
    </w:p>
    <w:p w:rsidR="00CA4DD1" w:rsidRDefault="008477B6" w:rsidP="00B578BF">
      <w:pPr>
        <w:jc w:val="both"/>
      </w:pPr>
      <w:r>
        <w:tab/>
      </w:r>
      <w:r w:rsidR="00602A4E">
        <w:t>4.5. Не</w:t>
      </w:r>
      <w:r w:rsidR="00CA4DD1">
        <w:t xml:space="preserve">обеспечение соблюдения трудовой и исполнительской дисциплины работниками </w:t>
      </w:r>
      <w:r w:rsidR="00F97F6C">
        <w:t>У</w:t>
      </w:r>
      <w:r w:rsidR="00CA4DD1">
        <w:t>чреждения.</w:t>
      </w:r>
    </w:p>
    <w:p w:rsidR="00CA4DD1" w:rsidRDefault="008477B6" w:rsidP="00B578BF">
      <w:pPr>
        <w:jc w:val="both"/>
      </w:pPr>
      <w:r>
        <w:tab/>
      </w:r>
      <w:r w:rsidR="00602A4E">
        <w:t>4.6.</w:t>
      </w:r>
      <w:r w:rsidR="00CA4DD1">
        <w:t xml:space="preserve">  </w:t>
      </w:r>
      <w:r w:rsidR="00602A4E">
        <w:t>Нег</w:t>
      </w:r>
      <w:r w:rsidR="00CA4DD1">
        <w:t xml:space="preserve">отовность </w:t>
      </w:r>
      <w:r w:rsidR="00F97F6C">
        <w:t>У</w:t>
      </w:r>
      <w:r w:rsidR="00CA4DD1">
        <w:t xml:space="preserve">чреждения к работе в чрезвычайных ситуациях. </w:t>
      </w:r>
    </w:p>
    <w:p w:rsidR="00CA4DD1" w:rsidRDefault="008477B6" w:rsidP="008477B6">
      <w:pPr>
        <w:tabs>
          <w:tab w:val="left" w:pos="0"/>
          <w:tab w:val="left" w:pos="709"/>
          <w:tab w:val="left" w:pos="851"/>
          <w:tab w:val="left" w:pos="1620"/>
        </w:tabs>
        <w:jc w:val="both"/>
      </w:pPr>
      <w:r>
        <w:lastRenderedPageBreak/>
        <w:tab/>
      </w:r>
      <w:r w:rsidR="00602A4E">
        <w:t>4.7. П</w:t>
      </w:r>
      <w:r w:rsidR="00CA4DD1">
        <w:t>ричинение материального ущерба в пределах, установленных действующим законодательством Российской Федерации.</w:t>
      </w:r>
    </w:p>
    <w:p w:rsidR="00602A4E" w:rsidRPr="00602A4E" w:rsidRDefault="008477B6" w:rsidP="00602A4E">
      <w:pPr>
        <w:jc w:val="both"/>
      </w:pPr>
      <w:r>
        <w:tab/>
      </w:r>
      <w:r w:rsidR="00602A4E">
        <w:t>4</w:t>
      </w:r>
      <w:r w:rsidR="00CA4DD1">
        <w:t xml:space="preserve">.8. Разглашение сведений, </w:t>
      </w:r>
      <w:r w:rsidR="00602A4E" w:rsidRPr="00602A4E">
        <w:t xml:space="preserve">ставших известными в связи с исполнением должностных обязанностей.           </w:t>
      </w:r>
    </w:p>
    <w:p w:rsidR="00CA4DD1" w:rsidRDefault="00CA4DD1" w:rsidP="00B578BF">
      <w:pPr>
        <w:jc w:val="both"/>
      </w:pPr>
    </w:p>
    <w:p w:rsidR="00CA4DD1" w:rsidRDefault="008477B6" w:rsidP="00B578BF">
      <w:pPr>
        <w:jc w:val="both"/>
      </w:pPr>
      <w:r>
        <w:rPr>
          <w:color w:val="000000"/>
        </w:rPr>
        <w:tab/>
      </w:r>
      <w:r w:rsidR="00602A4E">
        <w:rPr>
          <w:color w:val="000000"/>
        </w:rPr>
        <w:t>За выше</w:t>
      </w:r>
      <w:r w:rsidR="00CA4DD1">
        <w:rPr>
          <w:color w:val="000000"/>
        </w:rPr>
        <w:t>перечисленные</w:t>
      </w:r>
      <w:r w:rsidR="00CA4DD1">
        <w:rPr>
          <w:sz w:val="28"/>
          <w:szCs w:val="28"/>
        </w:rPr>
        <w:t xml:space="preserve"> </w:t>
      </w:r>
      <w:r w:rsidR="00CA4DD1">
        <w:t xml:space="preserve">нарушения Заместитель директора </w:t>
      </w:r>
      <w:r w:rsidR="00AA493B">
        <w:t>У</w:t>
      </w:r>
      <w:r w:rsidR="00CA4DD1">
        <w:t>чреждения 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6D2881" w:rsidRDefault="006D2881" w:rsidP="00B578BF">
      <w:pPr>
        <w:jc w:val="both"/>
      </w:pPr>
    </w:p>
    <w:p w:rsidR="006D2881" w:rsidRPr="00616D68" w:rsidRDefault="006D2881" w:rsidP="006D2881">
      <w:pPr>
        <w:jc w:val="both"/>
      </w:pPr>
      <w:r w:rsidRPr="00960FDE">
        <w:t xml:space="preserve">           4.9. За нарушение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</w:t>
      </w:r>
      <w:r w:rsidR="00AA493B">
        <w:t xml:space="preserve"> </w:t>
      </w:r>
      <w:r w:rsidRPr="00960FDE">
        <w:t>-</w:t>
      </w:r>
      <w:r w:rsidRPr="00960FDE">
        <w:rPr>
          <w:rFonts w:eastAsia="MS Mincho"/>
          <w:lang w:eastAsia="ja-JP"/>
        </w:rPr>
        <w:t xml:space="preserve">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A4DD1" w:rsidRDefault="00CA4DD1" w:rsidP="00B578BF">
      <w:pPr>
        <w:jc w:val="both"/>
      </w:pPr>
    </w:p>
    <w:p w:rsidR="00CA4DD1" w:rsidRDefault="008477B6" w:rsidP="00B578BF">
      <w:pPr>
        <w:jc w:val="both"/>
      </w:pPr>
      <w:r>
        <w:tab/>
      </w:r>
      <w:r w:rsidR="00CA4DD1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CA4DD1" w:rsidRDefault="00CA4DD1">
      <w:pPr>
        <w:jc w:val="both"/>
      </w:pPr>
      <w:r>
        <w:t xml:space="preserve">            </w:t>
      </w:r>
    </w:p>
    <w:p w:rsidR="00CA4DD1" w:rsidRDefault="00CA4DD1">
      <w:pPr>
        <w:jc w:val="both"/>
      </w:pPr>
    </w:p>
    <w:p w:rsidR="00CA4DD1" w:rsidRDefault="00CA4DD1">
      <w:pPr>
        <w:jc w:val="both"/>
      </w:pPr>
      <w:r>
        <w:t>Должность составителя</w:t>
      </w:r>
    </w:p>
    <w:p w:rsidR="00CA4DD1" w:rsidRDefault="00CA4DD1">
      <w:pPr>
        <w:jc w:val="both"/>
      </w:pPr>
      <w:r>
        <w:t>______________________________________               _________________ /________________/</w:t>
      </w:r>
    </w:p>
    <w:p w:rsidR="00CA4DD1" w:rsidRDefault="00CA4DD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CA4DD1" w:rsidRDefault="00CA4DD1">
      <w:pPr>
        <w:jc w:val="both"/>
      </w:pPr>
      <w:r>
        <w:t>Согласовано</w:t>
      </w:r>
    </w:p>
    <w:p w:rsidR="00CA4DD1" w:rsidRDefault="00CA4DD1">
      <w:pPr>
        <w:jc w:val="both"/>
      </w:pPr>
      <w:r>
        <w:t>Должность</w:t>
      </w:r>
    </w:p>
    <w:p w:rsidR="00CA4DD1" w:rsidRDefault="00CA4DD1">
      <w:pPr>
        <w:jc w:val="both"/>
      </w:pPr>
      <w:r>
        <w:t>______________________________________               _________________ /________________/</w:t>
      </w:r>
    </w:p>
    <w:p w:rsidR="001B5BC5" w:rsidRDefault="00CA4DD1" w:rsidP="001B5BC5">
      <w:pPr>
        <w:ind w:left="5520"/>
        <w:jc w:val="both"/>
      </w:pPr>
      <w:r>
        <w:rPr>
          <w:sz w:val="20"/>
          <w:szCs w:val="20"/>
        </w:rPr>
        <w:t>(личная подпись)            (ФИО)</w:t>
      </w:r>
      <w:r>
        <w:t xml:space="preserve">                                                                                                       </w:t>
      </w:r>
    </w:p>
    <w:p w:rsidR="001B5BC5" w:rsidRDefault="001B5BC5" w:rsidP="001B5BC5">
      <w:pPr>
        <w:ind w:left="5520"/>
        <w:jc w:val="both"/>
      </w:pPr>
    </w:p>
    <w:p w:rsidR="00CA4DD1" w:rsidRPr="001B5BC5" w:rsidRDefault="00CA4DD1" w:rsidP="001B5BC5">
      <w:pPr>
        <w:ind w:left="5520"/>
        <w:jc w:val="both"/>
        <w:rPr>
          <w:sz w:val="20"/>
          <w:szCs w:val="20"/>
        </w:rPr>
      </w:pPr>
      <w:r>
        <w:t>«___»______________20__ г.</w:t>
      </w:r>
    </w:p>
    <w:p w:rsidR="00CA4DD1" w:rsidRDefault="00CA4DD1">
      <w:pPr>
        <w:jc w:val="both"/>
      </w:pPr>
    </w:p>
    <w:p w:rsidR="00CA4DD1" w:rsidRDefault="00CA4DD1" w:rsidP="007A1859">
      <w:pPr>
        <w:ind w:firstLine="709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924AE" w:rsidRPr="00BC5302">
        <w:t xml:space="preserve">специалиста по </w:t>
      </w:r>
      <w:r w:rsidR="00F97F6C">
        <w:t>персоналу</w:t>
      </w:r>
      <w:r>
        <w:t xml:space="preserve"> </w:t>
      </w:r>
      <w:r w:rsidR="00F97F6C">
        <w:t>У</w:t>
      </w:r>
      <w:r>
        <w:t>чреждения, ознакомлен</w:t>
      </w:r>
    </w:p>
    <w:p w:rsidR="00B00B00" w:rsidRDefault="00B00B00">
      <w:pPr>
        <w:jc w:val="both"/>
      </w:pPr>
    </w:p>
    <w:p w:rsidR="00CA4DD1" w:rsidRDefault="00CA4DD1">
      <w:pPr>
        <w:jc w:val="both"/>
      </w:pPr>
      <w:r>
        <w:t xml:space="preserve">_________________/________________/                                    «___»______________20__г.                                                                                                                   </w:t>
      </w:r>
    </w:p>
    <w:p w:rsidR="00CA4DD1" w:rsidRDefault="00CA4DD1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CA4DD1" w:rsidRDefault="00CA4DD1">
      <w:pPr>
        <w:jc w:val="both"/>
      </w:pPr>
    </w:p>
    <w:p w:rsidR="00CA4DD1" w:rsidRDefault="00CA4DD1">
      <w:pPr>
        <w:jc w:val="center"/>
      </w:pPr>
    </w:p>
    <w:p w:rsidR="00970BAD" w:rsidRDefault="00970BAD"/>
    <w:p w:rsidR="00970BAD" w:rsidRDefault="00970BAD"/>
    <w:p w:rsidR="00970BAD" w:rsidRPr="0072515D" w:rsidRDefault="00970BAD">
      <w:pPr>
        <w:rPr>
          <w:sz w:val="20"/>
          <w:szCs w:val="20"/>
        </w:rPr>
      </w:pPr>
      <w:r w:rsidRPr="0072515D">
        <w:rPr>
          <w:sz w:val="20"/>
          <w:szCs w:val="20"/>
        </w:rPr>
        <w:t xml:space="preserve">Источник: сайт </w:t>
      </w:r>
      <w:hyperlink r:id="rId8" w:history="1">
        <w:r w:rsidRPr="0072515D">
          <w:rPr>
            <w:rStyle w:val="ac"/>
            <w:sz w:val="20"/>
            <w:szCs w:val="20"/>
          </w:rPr>
          <w:t>http://alcostad.ru/</w:t>
        </w:r>
      </w:hyperlink>
      <w:r w:rsidRPr="0072515D"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sectPr w:rsidR="00970BAD" w:rsidRPr="0072515D" w:rsidSect="00B00B00">
      <w:headerReference w:type="default" r:id="rId9"/>
      <w:footerReference w:type="default" r:id="rId10"/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CC" w:rsidRDefault="00C70BCC">
      <w:r>
        <w:separator/>
      </w:r>
    </w:p>
  </w:endnote>
  <w:endnote w:type="continuationSeparator" w:id="0">
    <w:p w:rsidR="00C70BCC" w:rsidRDefault="00C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7A18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2B01">
      <w:rPr>
        <w:noProof/>
      </w:rPr>
      <w:t>1</w:t>
    </w:r>
    <w:r>
      <w:fldChar w:fldCharType="end"/>
    </w:r>
  </w:p>
  <w:p w:rsidR="007A1859" w:rsidRDefault="007A1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CC" w:rsidRDefault="00C70BCC">
      <w:r>
        <w:separator/>
      </w:r>
    </w:p>
  </w:footnote>
  <w:footnote w:type="continuationSeparator" w:id="0">
    <w:p w:rsidR="00C70BCC" w:rsidRDefault="00C7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B4" w:rsidRDefault="003F3A7A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9B27F4" wp14:editId="4A5881D9">
              <wp:simplePos x="0" y="0"/>
              <wp:positionH relativeFrom="page">
                <wp:posOffset>5783580</wp:posOffset>
              </wp:positionH>
              <wp:positionV relativeFrom="paragraph">
                <wp:posOffset>635</wp:posOffset>
              </wp:positionV>
              <wp:extent cx="1055370" cy="174625"/>
              <wp:effectExtent l="190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B4" w:rsidRDefault="00730BB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4pt;margin-top:.05pt;width:83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u5iQIAABw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" stroked="f">
              <v:fill opacity="0"/>
              <v:textbox inset="0,0,0,0">
                <w:txbxContent>
                  <w:p w:rsidR="00730BB4" w:rsidRDefault="00730BB4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EAE"/>
    <w:multiLevelType w:val="multilevel"/>
    <w:tmpl w:val="7682F7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3A"/>
    <w:rsid w:val="00032B01"/>
    <w:rsid w:val="000E3D5E"/>
    <w:rsid w:val="00117A9C"/>
    <w:rsid w:val="00152BCE"/>
    <w:rsid w:val="00196F8A"/>
    <w:rsid w:val="001B5BC5"/>
    <w:rsid w:val="002602B4"/>
    <w:rsid w:val="0029192B"/>
    <w:rsid w:val="002C7487"/>
    <w:rsid w:val="00375459"/>
    <w:rsid w:val="003A1FC3"/>
    <w:rsid w:val="003B3751"/>
    <w:rsid w:val="003C5241"/>
    <w:rsid w:val="003F3A7A"/>
    <w:rsid w:val="004D102A"/>
    <w:rsid w:val="004F22AC"/>
    <w:rsid w:val="005459BD"/>
    <w:rsid w:val="00561792"/>
    <w:rsid w:val="005D6876"/>
    <w:rsid w:val="00602A4E"/>
    <w:rsid w:val="006A492D"/>
    <w:rsid w:val="006C3253"/>
    <w:rsid w:val="006D2881"/>
    <w:rsid w:val="0072515D"/>
    <w:rsid w:val="00730BB4"/>
    <w:rsid w:val="007935E1"/>
    <w:rsid w:val="00796E50"/>
    <w:rsid w:val="007A1859"/>
    <w:rsid w:val="008344D8"/>
    <w:rsid w:val="0083633C"/>
    <w:rsid w:val="00846D36"/>
    <w:rsid w:val="008477B6"/>
    <w:rsid w:val="008540EB"/>
    <w:rsid w:val="0089638D"/>
    <w:rsid w:val="008F12F5"/>
    <w:rsid w:val="00911646"/>
    <w:rsid w:val="00935BDA"/>
    <w:rsid w:val="00960FDE"/>
    <w:rsid w:val="00970BAD"/>
    <w:rsid w:val="0099683C"/>
    <w:rsid w:val="009A4337"/>
    <w:rsid w:val="00AA493B"/>
    <w:rsid w:val="00B00B00"/>
    <w:rsid w:val="00B578BF"/>
    <w:rsid w:val="00B81CFB"/>
    <w:rsid w:val="00BA29B4"/>
    <w:rsid w:val="00BE5242"/>
    <w:rsid w:val="00BF2C14"/>
    <w:rsid w:val="00BF34D0"/>
    <w:rsid w:val="00BF59BA"/>
    <w:rsid w:val="00C70BCC"/>
    <w:rsid w:val="00C71E81"/>
    <w:rsid w:val="00CA4DD1"/>
    <w:rsid w:val="00DC3F24"/>
    <w:rsid w:val="00E57626"/>
    <w:rsid w:val="00E924AE"/>
    <w:rsid w:val="00EF6E3A"/>
    <w:rsid w:val="00F205B6"/>
    <w:rsid w:val="00F72EFF"/>
    <w:rsid w:val="00F74848"/>
    <w:rsid w:val="00F83CD0"/>
    <w:rsid w:val="00F97F6C"/>
    <w:rsid w:val="00FE15D4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foot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12">
    <w:name w:val="Абзац списка1"/>
    <w:basedOn w:val="a"/>
    <w:next w:val="ab"/>
    <w:uiPriority w:val="34"/>
    <w:qFormat/>
    <w:rsid w:val="00F83CD0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83CD0"/>
    <w:pPr>
      <w:ind w:left="708"/>
    </w:pPr>
  </w:style>
  <w:style w:type="character" w:customStyle="1" w:styleId="aa">
    <w:name w:val="Нижний колонтитул Знак"/>
    <w:link w:val="a9"/>
    <w:uiPriority w:val="99"/>
    <w:rsid w:val="007A1859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970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  <w:style w:type="paragraph" w:styleId="a9">
    <w:name w:val="footer"/>
    <w:basedOn w:val="a"/>
    <w:link w:val="a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12">
    <w:name w:val="Абзац списка1"/>
    <w:basedOn w:val="a"/>
    <w:next w:val="ab"/>
    <w:uiPriority w:val="34"/>
    <w:qFormat/>
    <w:rsid w:val="00F83CD0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F83CD0"/>
    <w:pPr>
      <w:ind w:left="708"/>
    </w:pPr>
  </w:style>
  <w:style w:type="character" w:customStyle="1" w:styleId="aa">
    <w:name w:val="Нижний колонтитул Знак"/>
    <w:link w:val="a9"/>
    <w:uiPriority w:val="99"/>
    <w:rsid w:val="007A1859"/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970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Утверждена приказом</vt:lpstr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заместителя директора</dc:title>
  <dc:subject>Должностные инструкции</dc:subject>
  <dc:creator>Радуга</dc:creator>
  <cp:keywords>должностная инструкция заместителя директора </cp:keywords>
  <dc:description>Здесь инструкция должностная для заместителя директора учреждения социального обслуживания населения</dc:description>
  <cp:lastModifiedBy>User</cp:lastModifiedBy>
  <cp:revision>8</cp:revision>
  <cp:lastPrinted>2014-04-24T11:16:00Z</cp:lastPrinted>
  <dcterms:created xsi:type="dcterms:W3CDTF">2016-11-29T12:38:00Z</dcterms:created>
  <dcterms:modified xsi:type="dcterms:W3CDTF">2016-12-11T12:46:00Z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