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BC39C9" w:rsidRDefault="00D74ACB" w:rsidP="00BC39C9">
      <w:pPr>
        <w:pStyle w:val="a8"/>
        <w:rPr>
          <w:b/>
          <w:sz w:val="28"/>
          <w:szCs w:val="28"/>
        </w:rPr>
      </w:pPr>
      <w:r w:rsidRPr="00BC39C9">
        <w:rPr>
          <w:b/>
          <w:sz w:val="28"/>
          <w:szCs w:val="28"/>
        </w:rPr>
        <w:t>Современный взгляд на кормление пациентов с дефицитом самообслуживания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Температура блюд при кормлении пациентов зависит от диетического стола и пожеланий пациента.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1. Аспирация — это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вид кислородотерапии;2) нарушение глотания;3) нарушение дыхания;</w:t>
      </w:r>
      <w:r w:rsidRPr="00BC39C9">
        <w:rPr>
          <w:b/>
          <w:bCs/>
          <w:sz w:val="24"/>
          <w:szCs w:val="24"/>
        </w:rPr>
        <w:t>4) попадание инородного тела или жидкости в дыхательные пути.+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2. В каком документе содержатся рекомендации по кормлению тяжёлых больных?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 xml:space="preserve">1) ГОСТ </w:t>
      </w:r>
      <w:proofErr w:type="gramStart"/>
      <w:r w:rsidRPr="00BC39C9">
        <w:rPr>
          <w:b/>
          <w:bCs/>
          <w:sz w:val="24"/>
          <w:szCs w:val="24"/>
        </w:rPr>
        <w:t>Р</w:t>
      </w:r>
      <w:proofErr w:type="gramEnd"/>
      <w:r w:rsidRPr="00BC39C9">
        <w:rPr>
          <w:b/>
          <w:bCs/>
          <w:sz w:val="24"/>
          <w:szCs w:val="24"/>
        </w:rPr>
        <w:t xml:space="preserve"> 52623 3-2015 «Технологии выполнения простых медицинских услуг. Манипуляции сестринского ухода»;+</w:t>
      </w:r>
      <w:r w:rsidRPr="00BC39C9">
        <w:rPr>
          <w:sz w:val="24"/>
          <w:szCs w:val="24"/>
        </w:rPr>
        <w:t>2) Государственная программа «Здоровое питание»;3) Приказ Минздрава о лечебном питании;4) Федеральные клинические рекомендации «Лечебное питание».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 xml:space="preserve">3. В каком положении проводят кормление лежачего пациента через </w:t>
      </w:r>
      <w:proofErr w:type="spellStart"/>
      <w:r w:rsidRPr="00BC39C9">
        <w:rPr>
          <w:b/>
          <w:bCs/>
          <w:sz w:val="24"/>
          <w:szCs w:val="24"/>
        </w:rPr>
        <w:t>назогастральный</w:t>
      </w:r>
      <w:proofErr w:type="spellEnd"/>
      <w:r w:rsidRPr="00BC39C9">
        <w:rPr>
          <w:b/>
          <w:bCs/>
          <w:sz w:val="24"/>
          <w:szCs w:val="24"/>
        </w:rPr>
        <w:t xml:space="preserve"> зонд?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 xml:space="preserve">1) пациент лежит в низком положении </w:t>
      </w:r>
      <w:proofErr w:type="spellStart"/>
      <w:r w:rsidRPr="00BC39C9">
        <w:rPr>
          <w:b/>
          <w:bCs/>
          <w:sz w:val="24"/>
          <w:szCs w:val="24"/>
        </w:rPr>
        <w:t>Фаулера</w:t>
      </w:r>
      <w:proofErr w:type="spellEnd"/>
      <w:r w:rsidRPr="00BC39C9">
        <w:rPr>
          <w:b/>
          <w:bCs/>
          <w:sz w:val="24"/>
          <w:szCs w:val="24"/>
        </w:rPr>
        <w:t>;+</w:t>
      </w:r>
      <w:r w:rsidRPr="00BC39C9">
        <w:rPr>
          <w:sz w:val="24"/>
          <w:szCs w:val="24"/>
        </w:rPr>
        <w:t>2) пациент лежит в положении Симса;3) пациент лежит на животе;4) пациент сидит под углом 90 градусов;5) пациент стоит.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4. Дисфагия — это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дисфункция пищевода;2) заболевание суставов;3) исследование функции глотания;4) наименование метода лечения нарушений глотания;</w:t>
      </w:r>
      <w:r w:rsidRPr="00BC39C9">
        <w:rPr>
          <w:b/>
          <w:bCs/>
          <w:sz w:val="24"/>
          <w:szCs w:val="24"/>
        </w:rPr>
        <w:t>5) нарушение глотания.+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5. Зондовое питание осуществляют с помощью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1) двухканальных зондов;+</w:t>
      </w:r>
      <w:r w:rsidRPr="00BC39C9">
        <w:rPr>
          <w:sz w:val="24"/>
          <w:szCs w:val="24"/>
        </w:rPr>
        <w:t>2) многоканальных зондов;</w:t>
      </w:r>
      <w:r w:rsidRPr="00BC39C9">
        <w:rPr>
          <w:b/>
          <w:bCs/>
          <w:sz w:val="24"/>
          <w:szCs w:val="24"/>
        </w:rPr>
        <w:t xml:space="preserve">3) </w:t>
      </w:r>
      <w:proofErr w:type="spellStart"/>
      <w:r w:rsidRPr="00BC39C9">
        <w:rPr>
          <w:b/>
          <w:bCs/>
          <w:sz w:val="24"/>
          <w:szCs w:val="24"/>
        </w:rPr>
        <w:t>назогастральных</w:t>
      </w:r>
      <w:proofErr w:type="spellEnd"/>
      <w:r w:rsidRPr="00BC39C9">
        <w:rPr>
          <w:b/>
          <w:bCs/>
          <w:sz w:val="24"/>
          <w:szCs w:val="24"/>
        </w:rPr>
        <w:t xml:space="preserve"> зондов;+4) </w:t>
      </w:r>
      <w:proofErr w:type="spellStart"/>
      <w:r w:rsidRPr="00BC39C9">
        <w:rPr>
          <w:b/>
          <w:bCs/>
          <w:sz w:val="24"/>
          <w:szCs w:val="24"/>
        </w:rPr>
        <w:t>назодуоденальных</w:t>
      </w:r>
      <w:proofErr w:type="spellEnd"/>
      <w:r w:rsidRPr="00BC39C9">
        <w:rPr>
          <w:b/>
          <w:bCs/>
          <w:sz w:val="24"/>
          <w:szCs w:val="24"/>
        </w:rPr>
        <w:t xml:space="preserve"> зондов;+5) </w:t>
      </w:r>
      <w:proofErr w:type="spellStart"/>
      <w:r w:rsidRPr="00BC39C9">
        <w:rPr>
          <w:b/>
          <w:bCs/>
          <w:sz w:val="24"/>
          <w:szCs w:val="24"/>
        </w:rPr>
        <w:t>назоеюнальных</w:t>
      </w:r>
      <w:proofErr w:type="spellEnd"/>
      <w:r w:rsidRPr="00BC39C9">
        <w:rPr>
          <w:b/>
          <w:bCs/>
          <w:sz w:val="24"/>
          <w:szCs w:val="24"/>
        </w:rPr>
        <w:t xml:space="preserve"> зондов.+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 xml:space="preserve">6. Как </w:t>
      </w:r>
      <w:proofErr w:type="spellStart"/>
      <w:r w:rsidRPr="00BC39C9">
        <w:rPr>
          <w:b/>
          <w:bCs/>
          <w:sz w:val="24"/>
          <w:szCs w:val="24"/>
        </w:rPr>
        <w:t>белково</w:t>
      </w:r>
      <w:proofErr w:type="spellEnd"/>
      <w:r w:rsidRPr="00BC39C9">
        <w:rPr>
          <w:b/>
          <w:bCs/>
          <w:sz w:val="24"/>
          <w:szCs w:val="24"/>
        </w:rPr>
        <w:t>-энергетическая недостаточность влияет на заживление пролежней?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в небольшой степени — ускоряет, в выраженной степени — тормозит;2) не влияет;3) не изучалось;</w:t>
      </w:r>
      <w:r w:rsidRPr="00BC39C9">
        <w:rPr>
          <w:b/>
          <w:bCs/>
          <w:sz w:val="24"/>
          <w:szCs w:val="24"/>
        </w:rPr>
        <w:t>4) тормозит;+</w:t>
      </w:r>
      <w:r w:rsidRPr="00BC39C9">
        <w:rPr>
          <w:sz w:val="24"/>
          <w:szCs w:val="24"/>
        </w:rPr>
        <w:t>5) ускоряет.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 xml:space="preserve">7. Как часто происходит смещение </w:t>
      </w:r>
      <w:proofErr w:type="spellStart"/>
      <w:r w:rsidRPr="00BC39C9">
        <w:rPr>
          <w:b/>
          <w:bCs/>
          <w:sz w:val="24"/>
          <w:szCs w:val="24"/>
        </w:rPr>
        <w:t>назогастрального</w:t>
      </w:r>
      <w:proofErr w:type="spellEnd"/>
      <w:r w:rsidRPr="00BC39C9">
        <w:rPr>
          <w:b/>
          <w:bCs/>
          <w:sz w:val="24"/>
          <w:szCs w:val="24"/>
        </w:rPr>
        <w:t xml:space="preserve"> зонда?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в исключительных случаях;</w:t>
      </w:r>
      <w:r w:rsidRPr="00BC39C9">
        <w:rPr>
          <w:b/>
          <w:bCs/>
          <w:sz w:val="24"/>
          <w:szCs w:val="24"/>
        </w:rPr>
        <w:t>2) очень часто, более</w:t>
      </w:r>
      <w:proofErr w:type="gramStart"/>
      <w:r w:rsidRPr="00BC39C9">
        <w:rPr>
          <w:b/>
          <w:bCs/>
          <w:sz w:val="24"/>
          <w:szCs w:val="24"/>
        </w:rPr>
        <w:t>,</w:t>
      </w:r>
      <w:proofErr w:type="gramEnd"/>
      <w:r w:rsidRPr="00BC39C9">
        <w:rPr>
          <w:b/>
          <w:bCs/>
          <w:sz w:val="24"/>
          <w:szCs w:val="24"/>
        </w:rPr>
        <w:t xml:space="preserve"> чем в половине случаев;+</w:t>
      </w:r>
      <w:r w:rsidRPr="00BC39C9">
        <w:rPr>
          <w:sz w:val="24"/>
          <w:szCs w:val="24"/>
        </w:rPr>
        <w:t>3) статистика не изучалась;4) только в случаях, если больной намеренно или ненамеренно сам извлечёт зонд;5) это, в принципе, невозможно.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 xml:space="preserve">8. Как часто развивается </w:t>
      </w:r>
      <w:proofErr w:type="spellStart"/>
      <w:r w:rsidRPr="00BC39C9">
        <w:rPr>
          <w:b/>
          <w:bCs/>
          <w:sz w:val="24"/>
          <w:szCs w:val="24"/>
        </w:rPr>
        <w:t>нитритивная</w:t>
      </w:r>
      <w:proofErr w:type="spellEnd"/>
      <w:r w:rsidRPr="00BC39C9">
        <w:rPr>
          <w:b/>
          <w:bCs/>
          <w:sz w:val="24"/>
          <w:szCs w:val="24"/>
        </w:rPr>
        <w:t xml:space="preserve"> недостаточность у престарелых людей?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в 100% случаев;2) в развитых странах — практически никогда;3) только у очень тяжёлых пациентов, имеющих болезни желудочно-кишечного тракта;</w:t>
      </w:r>
      <w:r w:rsidRPr="00BC39C9">
        <w:rPr>
          <w:b/>
          <w:bCs/>
          <w:sz w:val="24"/>
          <w:szCs w:val="24"/>
        </w:rPr>
        <w:t>4) часто, от 5 до 85%, по результатам разных исследований.+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9. Какие пути введения применяют при искусственном питании?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1) внутривенно;+</w:t>
      </w:r>
      <w:r w:rsidRPr="00BC39C9">
        <w:rPr>
          <w:sz w:val="24"/>
          <w:szCs w:val="24"/>
        </w:rPr>
        <w:t>2) с помощью клизмы;</w:t>
      </w:r>
      <w:r w:rsidRPr="00BC39C9">
        <w:rPr>
          <w:b/>
          <w:bCs/>
          <w:sz w:val="24"/>
          <w:szCs w:val="24"/>
        </w:rPr>
        <w:t xml:space="preserve">3) через </w:t>
      </w:r>
      <w:proofErr w:type="spellStart"/>
      <w:r w:rsidRPr="00BC39C9">
        <w:rPr>
          <w:b/>
          <w:bCs/>
          <w:sz w:val="24"/>
          <w:szCs w:val="24"/>
        </w:rPr>
        <w:t>гастростому</w:t>
      </w:r>
      <w:proofErr w:type="spellEnd"/>
      <w:r w:rsidRPr="00BC39C9">
        <w:rPr>
          <w:b/>
          <w:bCs/>
          <w:sz w:val="24"/>
          <w:szCs w:val="24"/>
        </w:rPr>
        <w:t xml:space="preserve">;+4) через </w:t>
      </w:r>
      <w:proofErr w:type="spellStart"/>
      <w:r w:rsidRPr="00BC39C9">
        <w:rPr>
          <w:b/>
          <w:bCs/>
          <w:sz w:val="24"/>
          <w:szCs w:val="24"/>
        </w:rPr>
        <w:t>назогастральный</w:t>
      </w:r>
      <w:proofErr w:type="spellEnd"/>
      <w:r w:rsidRPr="00BC39C9">
        <w:rPr>
          <w:b/>
          <w:bCs/>
          <w:sz w:val="24"/>
          <w:szCs w:val="24"/>
        </w:rPr>
        <w:t xml:space="preserve"> зонд;+</w:t>
      </w:r>
      <w:r w:rsidRPr="00BC39C9">
        <w:rPr>
          <w:sz w:val="24"/>
          <w:szCs w:val="24"/>
        </w:rPr>
        <w:t>5) через рот.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 xml:space="preserve">10. Какой индекс массы тела является признаком </w:t>
      </w:r>
      <w:proofErr w:type="spellStart"/>
      <w:r w:rsidRPr="00BC39C9">
        <w:rPr>
          <w:b/>
          <w:bCs/>
          <w:sz w:val="24"/>
          <w:szCs w:val="24"/>
        </w:rPr>
        <w:t>нутритивной</w:t>
      </w:r>
      <w:proofErr w:type="spellEnd"/>
      <w:r w:rsidRPr="00BC39C9">
        <w:rPr>
          <w:b/>
          <w:bCs/>
          <w:sz w:val="24"/>
          <w:szCs w:val="24"/>
        </w:rPr>
        <w:t xml:space="preserve"> недостаточности?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выше 50;</w:t>
      </w:r>
      <w:r w:rsidRPr="00BC39C9">
        <w:rPr>
          <w:b/>
          <w:bCs/>
          <w:sz w:val="24"/>
          <w:szCs w:val="24"/>
        </w:rPr>
        <w:t>2) менее 20,5;+</w:t>
      </w:r>
      <w:r w:rsidRPr="00BC39C9">
        <w:rPr>
          <w:sz w:val="24"/>
          <w:szCs w:val="24"/>
        </w:rPr>
        <w:t>3) менее 5;4) менее 8;5) около 30.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11. Кому из медицинских работников НЕ разрешено участвовать в раздаче пищи в отделениях стационара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буфетчицам;2) младшим медицинским сёстрам;3) палатным медицинским сёстрам;</w:t>
      </w:r>
      <w:r w:rsidRPr="00BC39C9">
        <w:rPr>
          <w:b/>
          <w:bCs/>
          <w:sz w:val="24"/>
          <w:szCs w:val="24"/>
        </w:rPr>
        <w:t>4) санитаркам, уборщицам;+</w:t>
      </w:r>
      <w:r w:rsidRPr="00BC39C9">
        <w:rPr>
          <w:sz w:val="24"/>
          <w:szCs w:val="24"/>
        </w:rPr>
        <w:t>5) старшим медицинским сёстрам.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12. Ложка при пассивном кормлении пациента наполняется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 xml:space="preserve">1) в зависимости </w:t>
      </w:r>
      <w:proofErr w:type="gramStart"/>
      <w:r w:rsidRPr="00BC39C9">
        <w:rPr>
          <w:sz w:val="24"/>
          <w:szCs w:val="24"/>
        </w:rPr>
        <w:t>о</w:t>
      </w:r>
      <w:proofErr w:type="gramEnd"/>
      <w:r w:rsidRPr="00BC39C9">
        <w:rPr>
          <w:sz w:val="24"/>
          <w:szCs w:val="24"/>
        </w:rPr>
        <w:t xml:space="preserve"> </w:t>
      </w:r>
      <w:proofErr w:type="gramStart"/>
      <w:r w:rsidRPr="00BC39C9">
        <w:rPr>
          <w:sz w:val="24"/>
          <w:szCs w:val="24"/>
        </w:rPr>
        <w:t>пожеланий</w:t>
      </w:r>
      <w:proofErr w:type="gramEnd"/>
      <w:r w:rsidRPr="00BC39C9">
        <w:rPr>
          <w:sz w:val="24"/>
          <w:szCs w:val="24"/>
        </w:rPr>
        <w:t xml:space="preserve"> и удобства того, кто осуществляет кормление;2) на 1/2 объёма;</w:t>
      </w:r>
      <w:r w:rsidRPr="00BC39C9">
        <w:rPr>
          <w:b/>
          <w:bCs/>
          <w:sz w:val="24"/>
          <w:szCs w:val="24"/>
        </w:rPr>
        <w:t>3) на 2/3 объёма;+</w:t>
      </w:r>
      <w:r w:rsidRPr="00BC39C9">
        <w:rPr>
          <w:sz w:val="24"/>
          <w:szCs w:val="24"/>
        </w:rPr>
        <w:t>4) на весь объем («полная» ложка);5) на кончик.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13. Медицинский работник или сиделка, осуществляющие пассивное кормление пациента с дефицитом самообслуживания, должен находиться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выше уровня глаз пациента на 25-30 см;2) на том уровне, который ему (ей) удобно;</w:t>
      </w:r>
      <w:r w:rsidRPr="00BC39C9">
        <w:rPr>
          <w:b/>
          <w:bCs/>
          <w:sz w:val="24"/>
          <w:szCs w:val="24"/>
        </w:rPr>
        <w:t>3) на уровне глаз пациента;+</w:t>
      </w:r>
      <w:r w:rsidRPr="00BC39C9">
        <w:rPr>
          <w:sz w:val="24"/>
          <w:szCs w:val="24"/>
        </w:rPr>
        <w:t>4) на уровне своего роста;5) ниже уровня глаз пациента на 25-30 см.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lastRenderedPageBreak/>
        <w:t xml:space="preserve">14. Норма потребления белка для лежачего пациента с дефицитом </w:t>
      </w:r>
      <w:proofErr w:type="spellStart"/>
      <w:r w:rsidRPr="00BC39C9">
        <w:rPr>
          <w:b/>
          <w:bCs/>
          <w:sz w:val="24"/>
          <w:szCs w:val="24"/>
        </w:rPr>
        <w:t>самоухода</w:t>
      </w:r>
      <w:proofErr w:type="spellEnd"/>
      <w:r w:rsidRPr="00BC39C9">
        <w:rPr>
          <w:b/>
          <w:bCs/>
          <w:sz w:val="24"/>
          <w:szCs w:val="24"/>
        </w:rPr>
        <w:t xml:space="preserve"> в сутки составляет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0,01 грамма;2) 0,1 грамма/</w:t>
      </w:r>
      <w:proofErr w:type="gramStart"/>
      <w:r w:rsidRPr="00BC39C9">
        <w:rPr>
          <w:sz w:val="24"/>
          <w:szCs w:val="24"/>
        </w:rPr>
        <w:t>кг</w:t>
      </w:r>
      <w:proofErr w:type="gramEnd"/>
      <w:r w:rsidRPr="00BC39C9">
        <w:rPr>
          <w:sz w:val="24"/>
          <w:szCs w:val="24"/>
        </w:rPr>
        <w:t xml:space="preserve"> веса;</w:t>
      </w:r>
      <w:r w:rsidRPr="00BC39C9">
        <w:rPr>
          <w:b/>
          <w:bCs/>
          <w:sz w:val="24"/>
          <w:szCs w:val="24"/>
        </w:rPr>
        <w:t>3) 1 грамм/кг веса;+</w:t>
      </w:r>
      <w:r w:rsidRPr="00BC39C9">
        <w:rPr>
          <w:sz w:val="24"/>
          <w:szCs w:val="24"/>
        </w:rPr>
        <w:t>4) 10 грамм/кг веса;5) 100 грамм/кг веса.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15. Норма потребления калорий лежачим пациентом составляет около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100 калорий;2) 10000 калорий;</w:t>
      </w:r>
      <w:r w:rsidRPr="00BC39C9">
        <w:rPr>
          <w:b/>
          <w:bCs/>
          <w:sz w:val="24"/>
          <w:szCs w:val="24"/>
        </w:rPr>
        <w:t>3) 2000 — 3000 калорий;+</w:t>
      </w:r>
      <w:r w:rsidRPr="00BC39C9">
        <w:rPr>
          <w:sz w:val="24"/>
          <w:szCs w:val="24"/>
        </w:rPr>
        <w:t>4) 500 калорий;5) 5000 калорий.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 xml:space="preserve">16. Осложнения при постоянно установленном </w:t>
      </w:r>
      <w:proofErr w:type="spellStart"/>
      <w:r w:rsidRPr="00BC39C9">
        <w:rPr>
          <w:b/>
          <w:bCs/>
          <w:sz w:val="24"/>
          <w:szCs w:val="24"/>
        </w:rPr>
        <w:t>назогастральном</w:t>
      </w:r>
      <w:proofErr w:type="spellEnd"/>
      <w:r w:rsidRPr="00BC39C9">
        <w:rPr>
          <w:b/>
          <w:bCs/>
          <w:sz w:val="24"/>
          <w:szCs w:val="24"/>
        </w:rPr>
        <w:t xml:space="preserve"> зонде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1) аспирационная пневмония;+</w:t>
      </w:r>
      <w:r w:rsidRPr="00BC39C9">
        <w:rPr>
          <w:sz w:val="24"/>
          <w:szCs w:val="24"/>
        </w:rPr>
        <w:t>2) осложнений не возникает, т.к. используется безопасное устройство;</w:t>
      </w:r>
      <w:r w:rsidRPr="00BC39C9">
        <w:rPr>
          <w:b/>
          <w:bCs/>
          <w:sz w:val="24"/>
          <w:szCs w:val="24"/>
        </w:rPr>
        <w:t>3) пролежень в области носа;+4) пролежень на слизистой желудка;+5) синуситы.+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17. Положение пациента при активном кормлении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лёжа горизонтально;2) лёжа под углом 30 градусов;3) лёжа под углом 45 градусов;4) положение не имеет значения;</w:t>
      </w:r>
      <w:r w:rsidRPr="00BC39C9">
        <w:rPr>
          <w:b/>
          <w:bCs/>
          <w:sz w:val="24"/>
          <w:szCs w:val="24"/>
        </w:rPr>
        <w:t>5) сидя под углом 90 градусов.+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18. После окончания кормления пациента с нарушениями глотания нужно наблюдать в течение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1 минуты;2) 10 минут;</w:t>
      </w:r>
      <w:r w:rsidRPr="00BC39C9">
        <w:rPr>
          <w:b/>
          <w:bCs/>
          <w:sz w:val="24"/>
          <w:szCs w:val="24"/>
        </w:rPr>
        <w:t>3) 30 минут;+</w:t>
      </w:r>
      <w:r w:rsidRPr="00BC39C9">
        <w:rPr>
          <w:sz w:val="24"/>
          <w:szCs w:val="24"/>
        </w:rPr>
        <w:t>4) 5 минут;5) 60 минут.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19. Правильная техника пассивного кормления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proofErr w:type="gramStart"/>
      <w:r w:rsidRPr="00BC39C9">
        <w:rPr>
          <w:sz w:val="24"/>
          <w:szCs w:val="24"/>
        </w:rPr>
        <w:t>1) все варианты допустимы;2) набрать ложку и просунуть ее между зубами пациента;3) набрать ложку, попросить пациента широко открыть рот и активно продвинуть ложку в рот пациента, чтобы ее содержимое казалось на языке;4) набрать ложку, попросить пациента широко открыть рот и активно продвинуть ложку в рот пациента, чтобы ее содержимое оказалось за здоровой щекой;</w:t>
      </w:r>
      <w:proofErr w:type="gramEnd"/>
      <w:r w:rsidRPr="00BC39C9">
        <w:rPr>
          <w:b/>
          <w:bCs/>
          <w:sz w:val="24"/>
          <w:szCs w:val="24"/>
        </w:rPr>
        <w:t>5) поднести ложку ко рту пациента, дотронуться до нижней губы и предложить ему проглотить ее содержимое.+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 xml:space="preserve">20. Правильное высказывание о </w:t>
      </w:r>
      <w:proofErr w:type="spellStart"/>
      <w:r w:rsidRPr="00BC39C9">
        <w:rPr>
          <w:b/>
          <w:bCs/>
          <w:sz w:val="24"/>
          <w:szCs w:val="24"/>
        </w:rPr>
        <w:t>сипинге</w:t>
      </w:r>
      <w:proofErr w:type="spellEnd"/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 xml:space="preserve">1) при </w:t>
      </w:r>
      <w:proofErr w:type="spellStart"/>
      <w:r w:rsidRPr="00BC39C9">
        <w:rPr>
          <w:b/>
          <w:bCs/>
          <w:sz w:val="24"/>
          <w:szCs w:val="24"/>
        </w:rPr>
        <w:t>сипинге</w:t>
      </w:r>
      <w:proofErr w:type="spellEnd"/>
      <w:r w:rsidRPr="00BC39C9">
        <w:rPr>
          <w:b/>
          <w:bCs/>
          <w:sz w:val="24"/>
          <w:szCs w:val="24"/>
        </w:rPr>
        <w:t xml:space="preserve"> используют </w:t>
      </w:r>
      <w:proofErr w:type="spellStart"/>
      <w:r w:rsidRPr="00BC39C9">
        <w:rPr>
          <w:b/>
          <w:bCs/>
          <w:sz w:val="24"/>
          <w:szCs w:val="24"/>
        </w:rPr>
        <w:t>энтеральные</w:t>
      </w:r>
      <w:proofErr w:type="spellEnd"/>
      <w:r w:rsidRPr="00BC39C9">
        <w:rPr>
          <w:b/>
          <w:bCs/>
          <w:sz w:val="24"/>
          <w:szCs w:val="24"/>
        </w:rPr>
        <w:t xml:space="preserve"> смеси;+</w:t>
      </w:r>
      <w:r w:rsidRPr="00BC39C9">
        <w:rPr>
          <w:sz w:val="24"/>
          <w:szCs w:val="24"/>
        </w:rPr>
        <w:t xml:space="preserve">2) </w:t>
      </w:r>
      <w:proofErr w:type="spellStart"/>
      <w:r w:rsidRPr="00BC39C9">
        <w:rPr>
          <w:sz w:val="24"/>
          <w:szCs w:val="24"/>
        </w:rPr>
        <w:t>сипинг</w:t>
      </w:r>
      <w:proofErr w:type="spellEnd"/>
      <w:r w:rsidRPr="00BC39C9">
        <w:rPr>
          <w:sz w:val="24"/>
          <w:szCs w:val="24"/>
        </w:rPr>
        <w:t xml:space="preserve"> — вид парентерального питания;</w:t>
      </w:r>
      <w:r w:rsidRPr="00BC39C9">
        <w:rPr>
          <w:b/>
          <w:bCs/>
          <w:sz w:val="24"/>
          <w:szCs w:val="24"/>
        </w:rPr>
        <w:t xml:space="preserve">3) </w:t>
      </w:r>
      <w:proofErr w:type="spellStart"/>
      <w:r w:rsidRPr="00BC39C9">
        <w:rPr>
          <w:b/>
          <w:bCs/>
          <w:sz w:val="24"/>
          <w:szCs w:val="24"/>
        </w:rPr>
        <w:t>сипинг</w:t>
      </w:r>
      <w:proofErr w:type="spellEnd"/>
      <w:r w:rsidRPr="00BC39C9">
        <w:rPr>
          <w:b/>
          <w:bCs/>
          <w:sz w:val="24"/>
          <w:szCs w:val="24"/>
        </w:rPr>
        <w:t xml:space="preserve"> — это вид лечебного питания;+4) </w:t>
      </w:r>
      <w:proofErr w:type="spellStart"/>
      <w:r w:rsidRPr="00BC39C9">
        <w:rPr>
          <w:b/>
          <w:bCs/>
          <w:sz w:val="24"/>
          <w:szCs w:val="24"/>
        </w:rPr>
        <w:t>сипинг</w:t>
      </w:r>
      <w:proofErr w:type="spellEnd"/>
      <w:r w:rsidRPr="00BC39C9">
        <w:rPr>
          <w:b/>
          <w:bCs/>
          <w:sz w:val="24"/>
          <w:szCs w:val="24"/>
        </w:rPr>
        <w:t xml:space="preserve"> — это разновидность перорального питания;+5) </w:t>
      </w:r>
      <w:proofErr w:type="spellStart"/>
      <w:r w:rsidRPr="00BC39C9">
        <w:rPr>
          <w:b/>
          <w:bCs/>
          <w:sz w:val="24"/>
          <w:szCs w:val="24"/>
        </w:rPr>
        <w:t>сипинг</w:t>
      </w:r>
      <w:proofErr w:type="spellEnd"/>
      <w:r w:rsidRPr="00BC39C9">
        <w:rPr>
          <w:b/>
          <w:bCs/>
          <w:sz w:val="24"/>
          <w:szCs w:val="24"/>
        </w:rPr>
        <w:t xml:space="preserve"> применяется у ослабленных больных с </w:t>
      </w:r>
      <w:proofErr w:type="spellStart"/>
      <w:r w:rsidRPr="00BC39C9">
        <w:rPr>
          <w:b/>
          <w:bCs/>
          <w:sz w:val="24"/>
          <w:szCs w:val="24"/>
        </w:rPr>
        <w:t>нутритивной</w:t>
      </w:r>
      <w:proofErr w:type="spellEnd"/>
      <w:r w:rsidRPr="00BC39C9">
        <w:rPr>
          <w:b/>
          <w:bCs/>
          <w:sz w:val="24"/>
          <w:szCs w:val="24"/>
        </w:rPr>
        <w:t xml:space="preserve"> недостаточностью.+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 xml:space="preserve">21. Правильное суждение о кормлении через </w:t>
      </w:r>
      <w:proofErr w:type="spellStart"/>
      <w:r w:rsidRPr="00BC39C9">
        <w:rPr>
          <w:b/>
          <w:bCs/>
          <w:sz w:val="24"/>
          <w:szCs w:val="24"/>
        </w:rPr>
        <w:t>назогастральный</w:t>
      </w:r>
      <w:proofErr w:type="spellEnd"/>
      <w:r w:rsidRPr="00BC39C9">
        <w:rPr>
          <w:b/>
          <w:bCs/>
          <w:sz w:val="24"/>
          <w:szCs w:val="24"/>
        </w:rPr>
        <w:t xml:space="preserve"> зонд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 xml:space="preserve">1) </w:t>
      </w:r>
      <w:proofErr w:type="gramStart"/>
      <w:r w:rsidRPr="00BC39C9">
        <w:rPr>
          <w:b/>
          <w:bCs/>
          <w:sz w:val="24"/>
          <w:szCs w:val="24"/>
        </w:rPr>
        <w:t>для</w:t>
      </w:r>
      <w:proofErr w:type="gramEnd"/>
      <w:r w:rsidRPr="00BC39C9">
        <w:rPr>
          <w:b/>
          <w:bCs/>
          <w:sz w:val="24"/>
          <w:szCs w:val="24"/>
        </w:rPr>
        <w:t xml:space="preserve"> </w:t>
      </w:r>
      <w:proofErr w:type="gramStart"/>
      <w:r w:rsidRPr="00BC39C9">
        <w:rPr>
          <w:b/>
          <w:bCs/>
          <w:sz w:val="24"/>
          <w:szCs w:val="24"/>
        </w:rPr>
        <w:t>определение</w:t>
      </w:r>
      <w:proofErr w:type="gramEnd"/>
      <w:r w:rsidRPr="00BC39C9">
        <w:rPr>
          <w:b/>
          <w:bCs/>
          <w:sz w:val="24"/>
          <w:szCs w:val="24"/>
        </w:rPr>
        <w:t xml:space="preserve"> положения зонда применяют специальные пробы;+2) перед каждым кормлением необходимо проверить положение зонда;+</w:t>
      </w:r>
      <w:r w:rsidRPr="00BC39C9">
        <w:rPr>
          <w:sz w:val="24"/>
          <w:szCs w:val="24"/>
        </w:rPr>
        <w:t xml:space="preserve">3) перед кормлением пациента через </w:t>
      </w:r>
      <w:proofErr w:type="spellStart"/>
      <w:r w:rsidRPr="00BC39C9">
        <w:rPr>
          <w:sz w:val="24"/>
          <w:szCs w:val="24"/>
        </w:rPr>
        <w:t>назогастральный</w:t>
      </w:r>
      <w:proofErr w:type="spellEnd"/>
      <w:r w:rsidRPr="00BC39C9">
        <w:rPr>
          <w:sz w:val="24"/>
          <w:szCs w:val="24"/>
        </w:rPr>
        <w:t xml:space="preserve"> зонд нет необходимости каждый раз проверять правильность положения зонда;</w:t>
      </w:r>
      <w:r w:rsidRPr="00BC39C9">
        <w:rPr>
          <w:b/>
          <w:bCs/>
          <w:sz w:val="24"/>
          <w:szCs w:val="24"/>
        </w:rPr>
        <w:t>4) при аспирационной пробе через зонд шприцем набирают содержимое желудка;+5) при пробе с воздухом в зонд вводят 10 мл воздуха и выслушивают с помощью фонендоскопа шумы в желудке.+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 xml:space="preserve">22. Правильное суждение о </w:t>
      </w:r>
      <w:proofErr w:type="spellStart"/>
      <w:r w:rsidRPr="00BC39C9">
        <w:rPr>
          <w:b/>
          <w:bCs/>
          <w:sz w:val="24"/>
          <w:szCs w:val="24"/>
        </w:rPr>
        <w:t>нутритивной</w:t>
      </w:r>
      <w:proofErr w:type="spellEnd"/>
      <w:r w:rsidRPr="00BC39C9">
        <w:rPr>
          <w:b/>
          <w:bCs/>
          <w:sz w:val="24"/>
          <w:szCs w:val="24"/>
        </w:rPr>
        <w:t xml:space="preserve"> недостаточности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 xml:space="preserve">1) </w:t>
      </w:r>
      <w:proofErr w:type="spellStart"/>
      <w:r w:rsidRPr="00BC39C9">
        <w:rPr>
          <w:b/>
          <w:bCs/>
          <w:sz w:val="24"/>
          <w:szCs w:val="24"/>
        </w:rPr>
        <w:t>нутритивная</w:t>
      </w:r>
      <w:proofErr w:type="spellEnd"/>
      <w:r w:rsidRPr="00BC39C9">
        <w:rPr>
          <w:b/>
          <w:bCs/>
          <w:sz w:val="24"/>
          <w:szCs w:val="24"/>
        </w:rPr>
        <w:t xml:space="preserve"> недостаточность — частое явление среди пожилых и ослабленных пациентов;+2) </w:t>
      </w:r>
      <w:proofErr w:type="spellStart"/>
      <w:r w:rsidRPr="00BC39C9">
        <w:rPr>
          <w:b/>
          <w:bCs/>
          <w:sz w:val="24"/>
          <w:szCs w:val="24"/>
        </w:rPr>
        <w:t>нутритивная</w:t>
      </w:r>
      <w:proofErr w:type="spellEnd"/>
      <w:r w:rsidRPr="00BC39C9">
        <w:rPr>
          <w:b/>
          <w:bCs/>
          <w:sz w:val="24"/>
          <w:szCs w:val="24"/>
        </w:rPr>
        <w:t xml:space="preserve"> недостаточность — это недостаток питания;+</w:t>
      </w:r>
      <w:r w:rsidRPr="00BC39C9">
        <w:rPr>
          <w:sz w:val="24"/>
          <w:szCs w:val="24"/>
        </w:rPr>
        <w:t xml:space="preserve">3) </w:t>
      </w:r>
      <w:proofErr w:type="spellStart"/>
      <w:r w:rsidRPr="00BC39C9">
        <w:rPr>
          <w:sz w:val="24"/>
          <w:szCs w:val="24"/>
        </w:rPr>
        <w:t>нутритивная</w:t>
      </w:r>
      <w:proofErr w:type="spellEnd"/>
      <w:r w:rsidRPr="00BC39C9">
        <w:rPr>
          <w:sz w:val="24"/>
          <w:szCs w:val="24"/>
        </w:rPr>
        <w:t xml:space="preserve"> недостаточность — это один из видов недостаточности кардиального сфинктера;</w:t>
      </w:r>
      <w:r w:rsidRPr="00BC39C9">
        <w:rPr>
          <w:b/>
          <w:bCs/>
          <w:sz w:val="24"/>
          <w:szCs w:val="24"/>
        </w:rPr>
        <w:t xml:space="preserve">4) </w:t>
      </w:r>
      <w:proofErr w:type="spellStart"/>
      <w:r w:rsidRPr="00BC39C9">
        <w:rPr>
          <w:b/>
          <w:bCs/>
          <w:sz w:val="24"/>
          <w:szCs w:val="24"/>
        </w:rPr>
        <w:t>нутритивная</w:t>
      </w:r>
      <w:proofErr w:type="spellEnd"/>
      <w:r w:rsidRPr="00BC39C9">
        <w:rPr>
          <w:b/>
          <w:bCs/>
          <w:sz w:val="24"/>
          <w:szCs w:val="24"/>
        </w:rPr>
        <w:t xml:space="preserve"> недостаточность отрицательно сказывается на заживлении пролежней;+5) </w:t>
      </w:r>
      <w:proofErr w:type="spellStart"/>
      <w:r w:rsidRPr="00BC39C9">
        <w:rPr>
          <w:b/>
          <w:bCs/>
          <w:sz w:val="24"/>
          <w:szCs w:val="24"/>
        </w:rPr>
        <w:t>нутритивная</w:t>
      </w:r>
      <w:proofErr w:type="spellEnd"/>
      <w:r w:rsidRPr="00BC39C9">
        <w:rPr>
          <w:b/>
          <w:bCs/>
          <w:sz w:val="24"/>
          <w:szCs w:val="24"/>
        </w:rPr>
        <w:t xml:space="preserve"> недостаточность развивается, если больной получает недостаточно калорий, белков и других питательных веществ.+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23. Правильное суждение о рекомендациях по кормлению больных с дисфагией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всю пищу давать в жидком виде;</w:t>
      </w:r>
      <w:r w:rsidRPr="00BC39C9">
        <w:rPr>
          <w:b/>
          <w:bCs/>
          <w:sz w:val="24"/>
          <w:szCs w:val="24"/>
        </w:rPr>
        <w:t xml:space="preserve">2) кормить пациента в положении сидя или в высоком </w:t>
      </w:r>
      <w:proofErr w:type="spellStart"/>
      <w:r w:rsidRPr="00BC39C9">
        <w:rPr>
          <w:b/>
          <w:bCs/>
          <w:sz w:val="24"/>
          <w:szCs w:val="24"/>
        </w:rPr>
        <w:t>Фаулеровом</w:t>
      </w:r>
      <w:proofErr w:type="spellEnd"/>
      <w:r w:rsidRPr="00BC39C9">
        <w:rPr>
          <w:b/>
          <w:bCs/>
          <w:sz w:val="24"/>
          <w:szCs w:val="24"/>
        </w:rPr>
        <w:t xml:space="preserve"> положении;+3) не следует давать сухарей и сушек;+4) поддерживать голову, чтобы она не запрокидывалась;+5) рекомендуется загущать воду и другие напитки.+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24. Правильное суждение о скрининге нарушений глотания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если больной не может покашлять и облизать губы, следует переходить к следующему этапу скрининга — дать ему выпить одну чайную ложку воды;2) если после попытки проглотить воду из чайной ложки, у больного возник кашель, ему нужно дать выпить 100 мл воды;</w:t>
      </w:r>
      <w:r w:rsidRPr="00BC39C9">
        <w:rPr>
          <w:b/>
          <w:bCs/>
          <w:sz w:val="24"/>
          <w:szCs w:val="24"/>
        </w:rPr>
        <w:t>3) при нарушениях глотания, выявленных при скрининге, следует обратиться к врачу, чтобы он дал рекомендации по кормлению пациента;+</w:t>
      </w:r>
      <w:r w:rsidRPr="00BC39C9">
        <w:rPr>
          <w:sz w:val="24"/>
          <w:szCs w:val="24"/>
        </w:rPr>
        <w:t>4) скрининг проводится во время каждого кормления;5) скрининг состоит из двух этапов — на первом проводят водную пробу, на втором — пробу с твёрдой пищей.</w:t>
      </w:r>
    </w:p>
    <w:p w:rsidR="00BC39C9" w:rsidRDefault="00BC39C9" w:rsidP="00BC39C9">
      <w:pPr>
        <w:spacing w:line="180" w:lineRule="exact"/>
        <w:rPr>
          <w:b/>
          <w:bCs/>
          <w:sz w:val="24"/>
          <w:szCs w:val="24"/>
        </w:rPr>
      </w:pPr>
    </w:p>
    <w:p w:rsidR="00BC39C9" w:rsidRDefault="00BC39C9" w:rsidP="00BC39C9">
      <w:pPr>
        <w:spacing w:line="180" w:lineRule="exact"/>
        <w:rPr>
          <w:b/>
          <w:bCs/>
          <w:sz w:val="24"/>
          <w:szCs w:val="24"/>
        </w:rPr>
      </w:pP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lastRenderedPageBreak/>
        <w:t>25. При активном кормлении пациентов с нарушением глотания</w:t>
      </w:r>
      <w:r w:rsidR="00490057" w:rsidRPr="00BC39C9">
        <w:rPr>
          <w:b/>
          <w:bCs/>
          <w:sz w:val="24"/>
          <w:szCs w:val="24"/>
        </w:rPr>
        <w:t xml:space="preserve"> 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proofErr w:type="gramStart"/>
      <w:r w:rsidRPr="00BC39C9">
        <w:rPr>
          <w:sz w:val="24"/>
          <w:szCs w:val="24"/>
        </w:rPr>
        <w:t>1) активное кормление при нарушениях глотания не применяется;2) активное кормление при нарушениях глотания осуществляет только специально обученный логопед — и никак иначе;3) медицинский персонал осуществляет кормление пациента, полностью выполняя все необходимые действия;4) пациент ест сам и в наблюдении ухаживающего персонала не нуждается;</w:t>
      </w:r>
      <w:r w:rsidRPr="00BC39C9">
        <w:rPr>
          <w:b/>
          <w:bCs/>
          <w:sz w:val="24"/>
          <w:szCs w:val="24"/>
        </w:rPr>
        <w:t>5) пациент ест самостоятельно, под внимательным наблюдение ухаживающего персонала.+</w:t>
      </w:r>
      <w:proofErr w:type="gramEnd"/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26. Признаки, по которым можно заподозрить дисфагию (нарушения глотания)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1) затруднения при жевании; слюнотечение, выпадения пищи изо рта во время еды;+2) затруднённое дыхание, прерывистое дыхание после глотания;+3) изменение или временная потеря голоса во время или после глотания;+4) кашель или покашливание (до, во время или после глотка);+</w:t>
      </w:r>
      <w:r w:rsidRPr="00BC39C9">
        <w:rPr>
          <w:sz w:val="24"/>
          <w:szCs w:val="24"/>
        </w:rPr>
        <w:t>5) повышенный аппетит пациента.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27. Примеры специализированной посуды для кормления лежачих пациентов с дефицитом самообслуживания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1) глубокие тарелки с вырезом для подбородка или высокими бортами;+2) поильники-непроливайки;+3) столовые приборы с утолщёнными резиновыми ручками (удобно ухватиться);+4) тарелки с резиновыми подставками и присосками (предотвращают соскальзывание);+</w:t>
      </w:r>
      <w:r w:rsidRPr="00BC39C9">
        <w:rPr>
          <w:sz w:val="24"/>
          <w:szCs w:val="24"/>
        </w:rPr>
        <w:t>5) фужеры на длинных ножках.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 xml:space="preserve">28. С какой скоростью вводят смесь при </w:t>
      </w:r>
      <w:proofErr w:type="spellStart"/>
      <w:r w:rsidRPr="00BC39C9">
        <w:rPr>
          <w:b/>
          <w:bCs/>
          <w:sz w:val="24"/>
          <w:szCs w:val="24"/>
        </w:rPr>
        <w:t>энтеральном</w:t>
      </w:r>
      <w:proofErr w:type="spellEnd"/>
      <w:r w:rsidRPr="00BC39C9">
        <w:rPr>
          <w:b/>
          <w:bCs/>
          <w:sz w:val="24"/>
          <w:szCs w:val="24"/>
        </w:rPr>
        <w:t xml:space="preserve"> питании через </w:t>
      </w:r>
      <w:proofErr w:type="spellStart"/>
      <w:r w:rsidRPr="00BC39C9">
        <w:rPr>
          <w:b/>
          <w:bCs/>
          <w:sz w:val="24"/>
          <w:szCs w:val="24"/>
        </w:rPr>
        <w:t>назогастральный</w:t>
      </w:r>
      <w:proofErr w:type="spellEnd"/>
      <w:r w:rsidRPr="00BC39C9">
        <w:rPr>
          <w:b/>
          <w:bCs/>
          <w:sz w:val="24"/>
          <w:szCs w:val="24"/>
        </w:rPr>
        <w:t xml:space="preserve"> зонд?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300 мл смеси вводится 1 минуту;</w:t>
      </w:r>
      <w:r w:rsidRPr="00BC39C9">
        <w:rPr>
          <w:b/>
          <w:bCs/>
          <w:sz w:val="24"/>
          <w:szCs w:val="24"/>
        </w:rPr>
        <w:t>2) 300 мл смеси вводится 10 минут;+</w:t>
      </w:r>
      <w:r w:rsidRPr="00BC39C9">
        <w:rPr>
          <w:sz w:val="24"/>
          <w:szCs w:val="24"/>
        </w:rPr>
        <w:t>3) 300 мл смеси вводится 30 минут;4) 300 мл смеси вводится 5 минут;5) скорость введения не регламентирована.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 xml:space="preserve">29. Синоним </w:t>
      </w:r>
      <w:proofErr w:type="spellStart"/>
      <w:r w:rsidRPr="00BC39C9">
        <w:rPr>
          <w:b/>
          <w:bCs/>
          <w:sz w:val="24"/>
          <w:szCs w:val="24"/>
        </w:rPr>
        <w:t>белково</w:t>
      </w:r>
      <w:proofErr w:type="spellEnd"/>
      <w:r w:rsidRPr="00BC39C9">
        <w:rPr>
          <w:b/>
          <w:bCs/>
          <w:sz w:val="24"/>
          <w:szCs w:val="24"/>
        </w:rPr>
        <w:t>-энергетической недостаточности, часто используемый в медицинской литературе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голодание;2) истощение;3) недоедание;</w:t>
      </w:r>
      <w:r w:rsidRPr="00BC39C9">
        <w:rPr>
          <w:b/>
          <w:bCs/>
          <w:sz w:val="24"/>
          <w:szCs w:val="24"/>
        </w:rPr>
        <w:t xml:space="preserve">4) </w:t>
      </w:r>
      <w:proofErr w:type="spellStart"/>
      <w:r w:rsidRPr="00BC39C9">
        <w:rPr>
          <w:b/>
          <w:bCs/>
          <w:sz w:val="24"/>
          <w:szCs w:val="24"/>
        </w:rPr>
        <w:t>нутритивная</w:t>
      </w:r>
      <w:proofErr w:type="spellEnd"/>
      <w:r w:rsidRPr="00BC39C9">
        <w:rPr>
          <w:b/>
          <w:bCs/>
          <w:sz w:val="24"/>
          <w:szCs w:val="24"/>
        </w:rPr>
        <w:t xml:space="preserve"> недостаточность;+</w:t>
      </w:r>
      <w:r w:rsidRPr="00BC39C9">
        <w:rPr>
          <w:sz w:val="24"/>
          <w:szCs w:val="24"/>
        </w:rPr>
        <w:t>5) худоба.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30. Сколько белка должен употребить в сутки малоподвижный пациент весом 50 кг?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10 гр;2) 100 гр;3) 200 гр;</w:t>
      </w:r>
      <w:r w:rsidRPr="00BC39C9">
        <w:rPr>
          <w:b/>
          <w:bCs/>
          <w:sz w:val="24"/>
          <w:szCs w:val="24"/>
        </w:rPr>
        <w:t xml:space="preserve">4) 50 </w:t>
      </w:r>
      <w:proofErr w:type="spellStart"/>
      <w:r w:rsidRPr="00BC39C9">
        <w:rPr>
          <w:b/>
          <w:bCs/>
          <w:sz w:val="24"/>
          <w:szCs w:val="24"/>
        </w:rPr>
        <w:t>гр</w:t>
      </w:r>
      <w:proofErr w:type="spellEnd"/>
      <w:r w:rsidRPr="00BC39C9">
        <w:rPr>
          <w:b/>
          <w:bCs/>
          <w:sz w:val="24"/>
          <w:szCs w:val="24"/>
        </w:rPr>
        <w:t>;+</w:t>
      </w:r>
      <w:r w:rsidRPr="00BC39C9">
        <w:rPr>
          <w:sz w:val="24"/>
          <w:szCs w:val="24"/>
        </w:rPr>
        <w:t>5) не регламентировано.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31. Сколько белка может потерять с экссудатом пациент, имеющий обширные пролежни?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до 1 грамм в сутки;2) до 10 граммов в сутки;3) до 5 граммов в сутки;4) до 500 граммов в сутки;</w:t>
      </w:r>
      <w:r w:rsidRPr="00BC39C9">
        <w:rPr>
          <w:b/>
          <w:bCs/>
          <w:sz w:val="24"/>
          <w:szCs w:val="24"/>
        </w:rPr>
        <w:t>5) около 50 граммов в сутки.+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32. Сколько жидкости должен потреблять в сутки малоподвижный пациент весом 50 кг?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1) 1,5 литра;+</w:t>
      </w:r>
      <w:r w:rsidRPr="00BC39C9">
        <w:rPr>
          <w:sz w:val="24"/>
          <w:szCs w:val="24"/>
        </w:rPr>
        <w:t>2) 2,5 литра;3) 200 мл;4) 3 литра;5) 500 мл.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 xml:space="preserve">33. Согласно концепции М. </w:t>
      </w:r>
      <w:proofErr w:type="spellStart"/>
      <w:r w:rsidRPr="00BC39C9">
        <w:rPr>
          <w:b/>
          <w:bCs/>
          <w:sz w:val="24"/>
          <w:szCs w:val="24"/>
        </w:rPr>
        <w:t>Кровинкель</w:t>
      </w:r>
      <w:proofErr w:type="spellEnd"/>
      <w:r w:rsidRPr="00BC39C9">
        <w:rPr>
          <w:b/>
          <w:bCs/>
          <w:sz w:val="24"/>
          <w:szCs w:val="24"/>
        </w:rPr>
        <w:t>, больным с инсультом пища подаётся в рот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всегда слева;2) всегда справа;</w:t>
      </w:r>
      <w:r w:rsidRPr="00BC39C9">
        <w:rPr>
          <w:b/>
          <w:bCs/>
          <w:sz w:val="24"/>
          <w:szCs w:val="24"/>
        </w:rPr>
        <w:t>3) прямо, посередине;+</w:t>
      </w:r>
      <w:r w:rsidRPr="00BC39C9">
        <w:rPr>
          <w:sz w:val="24"/>
          <w:szCs w:val="24"/>
        </w:rPr>
        <w:t xml:space="preserve">4) с </w:t>
      </w:r>
      <w:proofErr w:type="spellStart"/>
      <w:r w:rsidRPr="00BC39C9">
        <w:rPr>
          <w:sz w:val="24"/>
          <w:szCs w:val="24"/>
        </w:rPr>
        <w:t>паретичной</w:t>
      </w:r>
      <w:proofErr w:type="spellEnd"/>
      <w:r w:rsidRPr="00BC39C9">
        <w:rPr>
          <w:sz w:val="24"/>
          <w:szCs w:val="24"/>
        </w:rPr>
        <w:t xml:space="preserve"> стороны;5) со здоровой стороны.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34. Средняя норма потребления жидкости для лежачего пациента в сутки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1 мл/кг тела;2) 10 мл/кг тела;3) 100 мл/кг тела;</w:t>
      </w:r>
      <w:r w:rsidRPr="00BC39C9">
        <w:rPr>
          <w:b/>
          <w:bCs/>
          <w:sz w:val="24"/>
          <w:szCs w:val="24"/>
        </w:rPr>
        <w:t>4) 30 мл/кг тела;+</w:t>
      </w:r>
      <w:r w:rsidRPr="00BC39C9">
        <w:rPr>
          <w:sz w:val="24"/>
          <w:szCs w:val="24"/>
        </w:rPr>
        <w:t>5) 5 мл/на кг тела.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35. Температура блюд при кормлении пациентов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>1) должна быть не ниже 75 градусов;2) должна превышать 60 градусов;3) должна приближаться к комнатной температуре (около 20 градусов);</w:t>
      </w:r>
      <w:r w:rsidRPr="00BC39C9">
        <w:rPr>
          <w:b/>
          <w:bCs/>
          <w:sz w:val="24"/>
          <w:szCs w:val="24"/>
        </w:rPr>
        <w:t>4) зависит от диетического стола и пожеланий пациента;+</w:t>
      </w:r>
      <w:r w:rsidRPr="00BC39C9">
        <w:rPr>
          <w:sz w:val="24"/>
          <w:szCs w:val="24"/>
        </w:rPr>
        <w:t>5) не регламентируется.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36. Формы кормления пациентов с дефицитом самообслуживания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 xml:space="preserve">1) </w:t>
      </w:r>
      <w:proofErr w:type="gramStart"/>
      <w:r w:rsidRPr="00BC39C9">
        <w:rPr>
          <w:b/>
          <w:bCs/>
          <w:sz w:val="24"/>
          <w:szCs w:val="24"/>
        </w:rPr>
        <w:t>активная</w:t>
      </w:r>
      <w:proofErr w:type="gramEnd"/>
      <w:r w:rsidRPr="00BC39C9">
        <w:rPr>
          <w:b/>
          <w:bCs/>
          <w:sz w:val="24"/>
          <w:szCs w:val="24"/>
        </w:rPr>
        <w:t>;+</w:t>
      </w:r>
      <w:r w:rsidRPr="00BC39C9">
        <w:rPr>
          <w:sz w:val="24"/>
          <w:szCs w:val="24"/>
        </w:rPr>
        <w:t>2) естественное;</w:t>
      </w:r>
      <w:r w:rsidRPr="00BC39C9">
        <w:rPr>
          <w:b/>
          <w:bCs/>
          <w:sz w:val="24"/>
          <w:szCs w:val="24"/>
        </w:rPr>
        <w:t xml:space="preserve">3) искусственное питание через зонд;+4) пассивная;+5) </w:t>
      </w:r>
      <w:proofErr w:type="spellStart"/>
      <w:r w:rsidRPr="00BC39C9">
        <w:rPr>
          <w:b/>
          <w:bCs/>
          <w:sz w:val="24"/>
          <w:szCs w:val="24"/>
        </w:rPr>
        <w:t>сипинг</w:t>
      </w:r>
      <w:proofErr w:type="spellEnd"/>
      <w:r w:rsidRPr="00BC39C9">
        <w:rPr>
          <w:b/>
          <w:bCs/>
          <w:sz w:val="24"/>
          <w:szCs w:val="24"/>
        </w:rPr>
        <w:t>.+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37. Чему надо научить пациента, которому проводят пассивное кормление?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proofErr w:type="gramStart"/>
      <w:r w:rsidRPr="00BC39C9">
        <w:rPr>
          <w:b/>
          <w:bCs/>
          <w:sz w:val="24"/>
          <w:szCs w:val="24"/>
        </w:rPr>
        <w:t>1) брать пищу в рот, используя губы, а не зубы;+2) брать пищу и подносить ее ко рту рукой или сразу двумя руками;+3) держать губы сомкнутыми, а рот закрытым, когда он жуёт или проглатывает пищу;+</w:t>
      </w:r>
      <w:r w:rsidRPr="00BC39C9">
        <w:rPr>
          <w:sz w:val="24"/>
          <w:szCs w:val="24"/>
        </w:rPr>
        <w:t>4) пациент не нуждается в обучении во время кормления;</w:t>
      </w:r>
      <w:r w:rsidRPr="00BC39C9">
        <w:rPr>
          <w:b/>
          <w:bCs/>
          <w:sz w:val="24"/>
          <w:szCs w:val="24"/>
        </w:rPr>
        <w:t>5) подносить пищу или жидкость к середине рта, а не сбоку.+</w:t>
      </w:r>
      <w:proofErr w:type="gramEnd"/>
    </w:p>
    <w:p w:rsidR="00BC39C9" w:rsidRDefault="00BC39C9" w:rsidP="00BC39C9">
      <w:pPr>
        <w:spacing w:line="180" w:lineRule="exact"/>
        <w:rPr>
          <w:b/>
          <w:bCs/>
          <w:sz w:val="24"/>
          <w:szCs w:val="24"/>
        </w:rPr>
      </w:pPr>
    </w:p>
    <w:p w:rsidR="00BC39C9" w:rsidRDefault="00BC39C9" w:rsidP="00BC39C9">
      <w:pPr>
        <w:spacing w:line="180" w:lineRule="exact"/>
        <w:rPr>
          <w:b/>
          <w:bCs/>
          <w:sz w:val="24"/>
          <w:szCs w:val="24"/>
        </w:rPr>
      </w:pP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bookmarkStart w:id="0" w:name="_GoBack"/>
      <w:bookmarkEnd w:id="0"/>
      <w:r w:rsidRPr="00BC39C9">
        <w:rPr>
          <w:b/>
          <w:bCs/>
          <w:sz w:val="24"/>
          <w:szCs w:val="24"/>
        </w:rPr>
        <w:lastRenderedPageBreak/>
        <w:t>38. Четыре принципа правильного питания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proofErr w:type="gramStart"/>
      <w:r w:rsidRPr="00BC39C9">
        <w:rPr>
          <w:sz w:val="24"/>
          <w:szCs w:val="24"/>
        </w:rPr>
        <w:t>1) достаточность, сбалансированность, разнообразие, безопасность;</w:t>
      </w:r>
      <w:r w:rsidRPr="00BC39C9">
        <w:rPr>
          <w:b/>
          <w:bCs/>
          <w:sz w:val="24"/>
          <w:szCs w:val="24"/>
        </w:rPr>
        <w:t>2) достаточность, сбалансированность, регулярность, безопасность;+</w:t>
      </w:r>
      <w:r w:rsidRPr="00BC39C9">
        <w:rPr>
          <w:sz w:val="24"/>
          <w:szCs w:val="24"/>
        </w:rPr>
        <w:t>3) достаточность, сбалансированность, регулярность, высокая кулинария;4) достаточность, сбалансированность, регулярность, гуманность;5) питательность, сбалансированность, регулярность, безопасность.</w:t>
      </w:r>
      <w:proofErr w:type="gramEnd"/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39. Что должно входить в программу тренинга по кормлению для медицинских сестёр и ухаживающего персонала?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 xml:space="preserve">1) позиционирование пациента при кормлении и после него;+2) правила гигиены ротовой полости пациентов с дефицитом </w:t>
      </w:r>
      <w:proofErr w:type="spellStart"/>
      <w:r w:rsidRPr="00BC39C9">
        <w:rPr>
          <w:b/>
          <w:bCs/>
          <w:sz w:val="24"/>
          <w:szCs w:val="24"/>
        </w:rPr>
        <w:t>самоухода</w:t>
      </w:r>
      <w:proofErr w:type="spellEnd"/>
      <w:r w:rsidRPr="00BC39C9">
        <w:rPr>
          <w:b/>
          <w:bCs/>
          <w:sz w:val="24"/>
          <w:szCs w:val="24"/>
        </w:rPr>
        <w:t xml:space="preserve">;+3) правила оказания помощи при кормлении пациентов с дефицитом </w:t>
      </w:r>
      <w:proofErr w:type="spellStart"/>
      <w:r w:rsidRPr="00BC39C9">
        <w:rPr>
          <w:b/>
          <w:bCs/>
          <w:sz w:val="24"/>
          <w:szCs w:val="24"/>
        </w:rPr>
        <w:t>самоухода</w:t>
      </w:r>
      <w:proofErr w:type="spellEnd"/>
      <w:r w:rsidRPr="00BC39C9">
        <w:rPr>
          <w:b/>
          <w:bCs/>
          <w:sz w:val="24"/>
          <w:szCs w:val="24"/>
        </w:rPr>
        <w:t>;+</w:t>
      </w:r>
      <w:r w:rsidRPr="00BC39C9">
        <w:rPr>
          <w:sz w:val="24"/>
          <w:szCs w:val="24"/>
        </w:rPr>
        <w:t>4) технологии приготовления диетического питания;</w:t>
      </w:r>
      <w:r w:rsidRPr="00BC39C9">
        <w:rPr>
          <w:b/>
          <w:bCs/>
          <w:sz w:val="24"/>
          <w:szCs w:val="24"/>
        </w:rPr>
        <w:t>5) технология проведения скрининга нарушений глотания.+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b/>
          <w:bCs/>
          <w:sz w:val="24"/>
          <w:szCs w:val="24"/>
        </w:rPr>
        <w:t>40. Что такое «индекс массы тела»?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  <w:r w:rsidRPr="00BC39C9">
        <w:rPr>
          <w:sz w:val="24"/>
          <w:szCs w:val="24"/>
        </w:rPr>
        <w:t xml:space="preserve">1) вес в </w:t>
      </w:r>
      <w:proofErr w:type="gramStart"/>
      <w:r w:rsidRPr="00BC39C9">
        <w:rPr>
          <w:sz w:val="24"/>
          <w:szCs w:val="24"/>
        </w:rPr>
        <w:t>кг</w:t>
      </w:r>
      <w:proofErr w:type="gramEnd"/>
      <w:r w:rsidRPr="00BC39C9">
        <w:rPr>
          <w:sz w:val="24"/>
          <w:szCs w:val="24"/>
        </w:rPr>
        <w:t>;2) вес/рост;3) объем бёдер в см;4) объем талии в см;</w:t>
      </w:r>
      <w:r w:rsidRPr="00BC39C9">
        <w:rPr>
          <w:b/>
          <w:bCs/>
          <w:sz w:val="24"/>
          <w:szCs w:val="24"/>
        </w:rPr>
        <w:t xml:space="preserve">5) показатель, который используют при первичной оценке </w:t>
      </w:r>
      <w:proofErr w:type="spellStart"/>
      <w:r w:rsidRPr="00BC39C9">
        <w:rPr>
          <w:b/>
          <w:bCs/>
          <w:sz w:val="24"/>
          <w:szCs w:val="24"/>
        </w:rPr>
        <w:t>нутритивного</w:t>
      </w:r>
      <w:proofErr w:type="spellEnd"/>
      <w:r w:rsidRPr="00BC39C9">
        <w:rPr>
          <w:b/>
          <w:bCs/>
          <w:sz w:val="24"/>
          <w:szCs w:val="24"/>
        </w:rPr>
        <w:t xml:space="preserve"> статуса.+</w:t>
      </w:r>
    </w:p>
    <w:p w:rsidR="00D74ACB" w:rsidRPr="00BC39C9" w:rsidRDefault="00D74ACB" w:rsidP="00BC39C9">
      <w:pPr>
        <w:spacing w:line="180" w:lineRule="exact"/>
        <w:rPr>
          <w:sz w:val="24"/>
          <w:szCs w:val="24"/>
        </w:rPr>
      </w:pPr>
    </w:p>
    <w:sectPr w:rsidR="00D74ACB" w:rsidRPr="00BC39C9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5B" w:rsidRDefault="00BD0B5B" w:rsidP="00A35CF6">
      <w:pPr>
        <w:spacing w:after="0" w:line="240" w:lineRule="auto"/>
      </w:pPr>
      <w:r>
        <w:separator/>
      </w:r>
    </w:p>
  </w:endnote>
  <w:endnote w:type="continuationSeparator" w:id="0">
    <w:p w:rsidR="00BD0B5B" w:rsidRDefault="00BD0B5B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9C9">
          <w:rPr>
            <w:noProof/>
          </w:rPr>
          <w:t>4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5B" w:rsidRDefault="00BD0B5B" w:rsidP="00A35CF6">
      <w:pPr>
        <w:spacing w:after="0" w:line="240" w:lineRule="auto"/>
      </w:pPr>
      <w:r>
        <w:separator/>
      </w:r>
    </w:p>
  </w:footnote>
  <w:footnote w:type="continuationSeparator" w:id="0">
    <w:p w:rsidR="00BD0B5B" w:rsidRDefault="00BD0B5B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175A85"/>
    <w:rsid w:val="00490057"/>
    <w:rsid w:val="0067197C"/>
    <w:rsid w:val="00704B0C"/>
    <w:rsid w:val="007B04BE"/>
    <w:rsid w:val="00A35CF6"/>
    <w:rsid w:val="00AB1AA9"/>
    <w:rsid w:val="00BC39C9"/>
    <w:rsid w:val="00BD0B5B"/>
    <w:rsid w:val="00D74ACB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D74ACB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BC39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C3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D74ACB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BC39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C3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2021-01-02T10:08:00Z</dcterms:created>
  <dcterms:modified xsi:type="dcterms:W3CDTF">2021-01-05T08:50:00Z</dcterms:modified>
</cp:coreProperties>
</file>