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6A6C8D" w:rsidRDefault="00741613" w:rsidP="006A6C8D">
      <w:pPr>
        <w:pStyle w:val="a9"/>
        <w:rPr>
          <w:b/>
          <w:sz w:val="28"/>
          <w:szCs w:val="28"/>
        </w:rPr>
      </w:pPr>
      <w:r w:rsidRPr="006A6C8D">
        <w:rPr>
          <w:b/>
          <w:sz w:val="28"/>
          <w:szCs w:val="28"/>
        </w:rPr>
        <w:t>Санитарно-эпидемиологические требования к деятельности медицинской сестры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1. Обработка гнойной раны перед операцией проводится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слева направо;</w:t>
      </w:r>
      <w:r w:rsidRPr="006A6C8D">
        <w:rPr>
          <w:b/>
          <w:bCs/>
          <w:sz w:val="24"/>
          <w:szCs w:val="24"/>
        </w:rPr>
        <w:t>2) от периферии к центру;+</w:t>
      </w:r>
      <w:r w:rsidRPr="006A6C8D">
        <w:rPr>
          <w:sz w:val="24"/>
          <w:szCs w:val="24"/>
        </w:rPr>
        <w:t>3) сверху вниз;</w:t>
      </w:r>
      <w:r w:rsidRPr="006A6C8D">
        <w:rPr>
          <w:b/>
          <w:bCs/>
          <w:sz w:val="24"/>
          <w:szCs w:val="24"/>
        </w:rPr>
        <w:t>4) концентрическими кругами;+</w:t>
      </w:r>
      <w:r w:rsidRPr="006A6C8D">
        <w:rPr>
          <w:sz w:val="24"/>
          <w:szCs w:val="24"/>
        </w:rPr>
        <w:t>5) от центра к периферии.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2. Обработка стен при генеральной уборке производится</w:t>
      </w:r>
    </w:p>
    <w:p w:rsidR="00741613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r w:rsidRPr="006A6C8D">
        <w:rPr>
          <w:b/>
          <w:bCs/>
          <w:sz w:val="24"/>
          <w:szCs w:val="24"/>
        </w:rPr>
        <w:t>1) методом протирания или орошения;+2) в местах сильных загрязнений;+</w:t>
      </w:r>
      <w:r w:rsidRPr="006A6C8D">
        <w:rPr>
          <w:sz w:val="24"/>
          <w:szCs w:val="24"/>
        </w:rPr>
        <w:t>3) на всю высоту стен, до потолка;4) на высоту среднего человеческого роста;</w:t>
      </w:r>
      <w:r w:rsidRPr="006A6C8D">
        <w:rPr>
          <w:b/>
          <w:bCs/>
          <w:sz w:val="24"/>
          <w:szCs w:val="24"/>
        </w:rPr>
        <w:t>5) на высоту 2 метра (кроме операционных, где стены обрабатывают на всю высоту).+</w:t>
      </w:r>
    </w:p>
    <w:p w:rsidR="00132F0B" w:rsidRPr="006A6C8D" w:rsidRDefault="00132F0B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Почему то неправильный ответ.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3. При попадании биологических жидкостей на слизистую глаз, согласно СанПиНу 2.1.3.2630-10, следует</w:t>
      </w:r>
      <w:r w:rsidR="00002EFC" w:rsidRPr="006A6C8D">
        <w:rPr>
          <w:b/>
          <w:bCs/>
          <w:sz w:val="24"/>
          <w:szCs w:val="24"/>
        </w:rPr>
        <w:t xml:space="preserve"> 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 xml:space="preserve">1) закапать в глаза </w:t>
      </w:r>
      <w:proofErr w:type="spellStart"/>
      <w:r w:rsidRPr="006A6C8D">
        <w:rPr>
          <w:sz w:val="24"/>
          <w:szCs w:val="24"/>
        </w:rPr>
        <w:t>сульфацил</w:t>
      </w:r>
      <w:proofErr w:type="spellEnd"/>
      <w:r w:rsidRPr="006A6C8D">
        <w:rPr>
          <w:sz w:val="24"/>
          <w:szCs w:val="24"/>
        </w:rPr>
        <w:t xml:space="preserve"> натрия (Альбуцид);2) действовать на усмотрение работника;3) закапать в глаза любые антибактериальные глазные капли;</w:t>
      </w:r>
      <w:r w:rsidRPr="006A6C8D">
        <w:rPr>
          <w:b/>
          <w:bCs/>
          <w:sz w:val="24"/>
          <w:szCs w:val="24"/>
        </w:rPr>
        <w:t>4) промыть глаза раствором марганцовокислого калия в воде в соотношении 1:10000;+</w:t>
      </w:r>
      <w:r w:rsidRPr="006A6C8D">
        <w:rPr>
          <w:sz w:val="24"/>
          <w:szCs w:val="24"/>
        </w:rPr>
        <w:t>5) промыть глаза слабым раствором соды.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4. Гигиеническую обработку рук с помощью кожного антисептика проводят</w:t>
      </w:r>
    </w:p>
    <w:p w:rsidR="00741613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1) в течение 30 секунд;+2) соблюдая время экспозиции, </w:t>
      </w:r>
      <w:proofErr w:type="gramStart"/>
      <w:r w:rsidRPr="006A6C8D">
        <w:rPr>
          <w:b/>
          <w:bCs/>
          <w:sz w:val="24"/>
          <w:szCs w:val="24"/>
        </w:rPr>
        <w:t>рекомендованном</w:t>
      </w:r>
      <w:proofErr w:type="gramEnd"/>
      <w:r w:rsidRPr="006A6C8D">
        <w:rPr>
          <w:b/>
          <w:bCs/>
          <w:sz w:val="24"/>
          <w:szCs w:val="24"/>
        </w:rPr>
        <w:t xml:space="preserve"> в инструкции по применению антисептика;+3) обращая особое внимание на обработку кончиков пальцев, кожи вокруг ногтей, между пальцами;+</w:t>
      </w:r>
      <w:r w:rsidRPr="006A6C8D">
        <w:rPr>
          <w:sz w:val="24"/>
          <w:szCs w:val="24"/>
        </w:rPr>
        <w:t>4) в течение 60 секунд;</w:t>
      </w:r>
      <w:r w:rsidRPr="006A6C8D">
        <w:rPr>
          <w:b/>
          <w:bCs/>
          <w:sz w:val="24"/>
          <w:szCs w:val="24"/>
        </w:rPr>
        <w:t>5) путем втирания его в кожу кистей рук.+</w:t>
      </w:r>
    </w:p>
    <w:p w:rsidR="00132F0B" w:rsidRPr="006A6C8D" w:rsidRDefault="00132F0B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Неправильно</w:t>
      </w:r>
      <w:r w:rsidR="00904107" w:rsidRPr="006A6C8D">
        <w:rPr>
          <w:b/>
          <w:bCs/>
          <w:sz w:val="24"/>
          <w:szCs w:val="24"/>
        </w:rPr>
        <w:t>, без 30 сек – правильно.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5. Цель мытья рук водой с мылом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снижение количества микроорганизмов до безопасного уровня;2) уничтожение всех микроорганизмов на поверхности кожи;3) уничтожение патогенных микроорганизмов на поверхности кожи;4) уход за кожей рук;</w:t>
      </w:r>
      <w:r w:rsidRPr="006A6C8D">
        <w:rPr>
          <w:b/>
          <w:bCs/>
          <w:sz w:val="24"/>
          <w:szCs w:val="24"/>
        </w:rPr>
        <w:t>5) удаление загрязнений и снижения количества микроорганизмов путем механического удаления с поверхности кожи.+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6. Хранение моющих и дезинфекционных средств должно осуществляться</w:t>
      </w:r>
      <w:r w:rsidR="00132F0B" w:rsidRPr="006A6C8D">
        <w:rPr>
          <w:b/>
          <w:bCs/>
          <w:sz w:val="24"/>
          <w:szCs w:val="24"/>
        </w:rPr>
        <w:t xml:space="preserve"> 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в местах использования (в палатах, кабинетах);</w:t>
      </w:r>
      <w:r w:rsidRPr="006A6C8D">
        <w:rPr>
          <w:b/>
          <w:bCs/>
          <w:sz w:val="24"/>
          <w:szCs w:val="24"/>
        </w:rPr>
        <w:t>2) в специально предназначенных помещениях;+3) в таре (упаковке) изготовителя, снабженной фабричной этикеткой;+4) на стеллажах;+</w:t>
      </w:r>
      <w:r w:rsidRPr="006A6C8D">
        <w:rPr>
          <w:sz w:val="24"/>
          <w:szCs w:val="24"/>
        </w:rPr>
        <w:t>5) в специальных емкостях, в которые разливают (пересыпают) моющие и дезинфицирующие средства с учетом потребностей кабинетов и отделений.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7. </w:t>
      </w:r>
      <w:proofErr w:type="spellStart"/>
      <w:r w:rsidRPr="006A6C8D">
        <w:rPr>
          <w:b/>
          <w:bCs/>
          <w:sz w:val="24"/>
          <w:szCs w:val="24"/>
        </w:rPr>
        <w:t>Метициллинрезистентная</w:t>
      </w:r>
      <w:proofErr w:type="spellEnd"/>
      <w:r w:rsidRPr="006A6C8D">
        <w:rPr>
          <w:b/>
          <w:bCs/>
          <w:sz w:val="24"/>
          <w:szCs w:val="24"/>
        </w:rPr>
        <w:t xml:space="preserve"> стафилококковая инфекция</w:t>
      </w:r>
      <w:r w:rsidR="00002EFC" w:rsidRPr="006A6C8D">
        <w:rPr>
          <w:b/>
          <w:bCs/>
          <w:sz w:val="24"/>
          <w:szCs w:val="24"/>
        </w:rPr>
        <w:t xml:space="preserve"> 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b/>
          <w:bCs/>
          <w:sz w:val="24"/>
          <w:szCs w:val="24"/>
        </w:rPr>
        <w:t>1) требует строгих изоляционных мероприятий — пациентов с этой инфекцией не перевязывают в общих перевязочных — только в одноместных палатах (боксах), где они находятся;+</w:t>
      </w:r>
      <w:r w:rsidRPr="006A6C8D">
        <w:rPr>
          <w:sz w:val="24"/>
          <w:szCs w:val="24"/>
        </w:rPr>
        <w:t>2) это одна из распространенных и не очень опасных внутрибольничных инфекций;</w:t>
      </w:r>
      <w:r w:rsidRPr="006A6C8D">
        <w:rPr>
          <w:b/>
          <w:bCs/>
          <w:sz w:val="24"/>
          <w:szCs w:val="24"/>
        </w:rPr>
        <w:t xml:space="preserve">3) требует строгих изоляционных мероприятий — пациентов с этой инфекцией переводят в отдельные </w:t>
      </w:r>
      <w:proofErr w:type="spellStart"/>
      <w:r w:rsidRPr="006A6C8D">
        <w:rPr>
          <w:b/>
          <w:bCs/>
          <w:sz w:val="24"/>
          <w:szCs w:val="24"/>
        </w:rPr>
        <w:t>боксированные</w:t>
      </w:r>
      <w:proofErr w:type="spellEnd"/>
      <w:r w:rsidRPr="006A6C8D">
        <w:rPr>
          <w:b/>
          <w:bCs/>
          <w:sz w:val="24"/>
          <w:szCs w:val="24"/>
        </w:rPr>
        <w:t xml:space="preserve"> палаты;+4) это одна из опасных внутрибольничных гнойно-септических инфекций;</w:t>
      </w:r>
      <w:proofErr w:type="gramEnd"/>
      <w:r w:rsidRPr="006A6C8D">
        <w:rPr>
          <w:b/>
          <w:bCs/>
          <w:sz w:val="24"/>
          <w:szCs w:val="24"/>
        </w:rPr>
        <w:t>+</w:t>
      </w:r>
      <w:r w:rsidRPr="006A6C8D">
        <w:rPr>
          <w:sz w:val="24"/>
          <w:szCs w:val="24"/>
        </w:rPr>
        <w:t>5) не требует соблюдения строгих изоляционных мероприятий — пациенты с этой инфекцией могут находиться в общих хирургических палатах.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8. Основная эпидемиологическая задача приемного отделения стационара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заполнение медицинской документации на поступающих больных;2) диагностика заболеваний;</w:t>
      </w:r>
      <w:r w:rsidRPr="006A6C8D">
        <w:rPr>
          <w:b/>
          <w:bCs/>
          <w:sz w:val="24"/>
          <w:szCs w:val="24"/>
        </w:rPr>
        <w:t>3) предотвратить занос инфекций в стационар;+</w:t>
      </w:r>
      <w:r w:rsidRPr="006A6C8D">
        <w:rPr>
          <w:sz w:val="24"/>
          <w:szCs w:val="24"/>
        </w:rPr>
        <w:t>4) оказание экстренной помощи;5) сортировка пациентов.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9. Обработка рук при загрязнении биологическими жидкостями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sz w:val="24"/>
          <w:szCs w:val="24"/>
        </w:rPr>
        <w:t>1) необходимо тщательно вымыть руки антисептическим мылом и высушить их полотенцем;2) не регламентирована, производится на усмотрение медицинского работника;3) необходимо тщательно вымыть руки водой с мылом и высушить их одноразовыми салфетками;4) необходимо дважды обработать руки спиртовым антисептиком;</w:t>
      </w:r>
      <w:r w:rsidRPr="006A6C8D">
        <w:rPr>
          <w:b/>
          <w:bCs/>
          <w:sz w:val="24"/>
          <w:szCs w:val="24"/>
        </w:rPr>
        <w:t>5) необходимо сначала вымыть руки мылом и водой; затем тщательно высушить руки одноразовым полотенцем и дважды обработать антисептиком.+</w:t>
      </w:r>
      <w:proofErr w:type="gramEnd"/>
    </w:p>
    <w:p w:rsidR="006A6C8D" w:rsidRDefault="006A6C8D" w:rsidP="006A6C8D">
      <w:pPr>
        <w:spacing w:line="180" w:lineRule="exact"/>
        <w:rPr>
          <w:b/>
          <w:bCs/>
          <w:sz w:val="24"/>
          <w:szCs w:val="24"/>
        </w:rPr>
      </w:pPr>
    </w:p>
    <w:p w:rsidR="006A6C8D" w:rsidRDefault="006A6C8D" w:rsidP="006A6C8D">
      <w:pPr>
        <w:spacing w:line="180" w:lineRule="exact"/>
        <w:rPr>
          <w:b/>
          <w:bCs/>
          <w:sz w:val="24"/>
          <w:szCs w:val="24"/>
        </w:rPr>
      </w:pPr>
    </w:p>
    <w:p w:rsidR="006A6C8D" w:rsidRDefault="006A6C8D" w:rsidP="006A6C8D">
      <w:pPr>
        <w:spacing w:line="180" w:lineRule="exact"/>
        <w:rPr>
          <w:b/>
          <w:bCs/>
          <w:sz w:val="24"/>
          <w:szCs w:val="24"/>
        </w:rPr>
      </w:pP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lastRenderedPageBreak/>
        <w:t>10. Суждения о смене спецодежды медицинских работников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смена одежды в учреждениях терапевтического профиля осуществляется ежедневно;</w:t>
      </w:r>
      <w:r w:rsidRPr="006A6C8D">
        <w:rPr>
          <w:b/>
          <w:bCs/>
          <w:sz w:val="24"/>
          <w:szCs w:val="24"/>
        </w:rPr>
        <w:t>2) смена одежды в подразделениях хирургического и акушерского профиля осуществляется ежедневно и по мере загрязнения;+3) смена одежды в учреждениях терапевтического профиля осуществляется 2 раза в неделю и по мере загрязнения;+</w:t>
      </w:r>
      <w:r w:rsidRPr="006A6C8D">
        <w:rPr>
          <w:sz w:val="24"/>
          <w:szCs w:val="24"/>
        </w:rPr>
        <w:t>4) смена одежды в учреждениях терапевтического профиля осуществляется еженедельно;5) смена одежды в подразделениях хирургического и акушерского профиля осуществляется еженедельно.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11. Правила использования медицинских перчаток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в отдельных случаях допускается использование одной и той же пары перчаток при контакте с двумя и более пациентами;2) смена медицинских перчаток при работе с пациентами не регламентирована;</w:t>
      </w:r>
      <w:r w:rsidRPr="006A6C8D">
        <w:rPr>
          <w:b/>
          <w:bCs/>
          <w:sz w:val="24"/>
          <w:szCs w:val="24"/>
        </w:rPr>
        <w:t>3) не допускается использование одной и той же пары перчаток при переходе от контаминированного микроорганизмами участка тела пациента к чистому участку;+</w:t>
      </w:r>
      <w:proofErr w:type="gramStart"/>
      <w:r w:rsidRPr="006A6C8D">
        <w:rPr>
          <w:b/>
          <w:bCs/>
          <w:sz w:val="24"/>
          <w:szCs w:val="24"/>
        </w:rPr>
        <w:t>4) не допускается использование одной и той же пары перчаток при контакте (для ухода) с двумя и более пациентами;+</w:t>
      </w:r>
      <w:r w:rsidRPr="006A6C8D">
        <w:rPr>
          <w:sz w:val="24"/>
          <w:szCs w:val="24"/>
        </w:rPr>
        <w:t>5) допускается использование одной и той же пары перчаток при работе с одним пациентом, вне зависимости от числа манипуляций и участков тела;6) допускается использование одной и той же пары перчаток при осуществлении общего ухода за несколькими пациентами.</w:t>
      </w:r>
      <w:proofErr w:type="gramEnd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12. Действия при загрязнении печаток биологическими жидкостями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sz w:val="24"/>
          <w:szCs w:val="24"/>
        </w:rPr>
        <w:t>1) снять перчатки, сначала вымыть руки мылом и водой; затем тщательно высушить их одноразовым полотенцем и дважды обработать антисептиком;</w:t>
      </w:r>
      <w:r w:rsidRPr="006A6C8D">
        <w:rPr>
          <w:b/>
          <w:bCs/>
          <w:sz w:val="24"/>
          <w:szCs w:val="24"/>
        </w:rPr>
        <w:t xml:space="preserve">2) руки в перчатках обработать салфеткой, смоченной </w:t>
      </w:r>
      <w:proofErr w:type="spellStart"/>
      <w:r w:rsidRPr="006A6C8D">
        <w:rPr>
          <w:b/>
          <w:bCs/>
          <w:sz w:val="24"/>
          <w:szCs w:val="24"/>
        </w:rPr>
        <w:t>дезинфектантом</w:t>
      </w:r>
      <w:proofErr w:type="spellEnd"/>
      <w:r w:rsidRPr="006A6C8D">
        <w:rPr>
          <w:b/>
          <w:bCs/>
          <w:sz w:val="24"/>
          <w:szCs w:val="24"/>
        </w:rPr>
        <w:t>, затем вымыть проточной водой, снять перчатки, руки вымыть и обработать кожным антисептиком;+</w:t>
      </w:r>
      <w:r w:rsidRPr="006A6C8D">
        <w:rPr>
          <w:sz w:val="24"/>
          <w:szCs w:val="24"/>
        </w:rPr>
        <w:t>3) снять перчатки и тщательно вымыть руки антисептическим мылом, высушить их полотенцем;</w:t>
      </w:r>
      <w:proofErr w:type="gramEnd"/>
      <w:r w:rsidRPr="006A6C8D">
        <w:rPr>
          <w:sz w:val="24"/>
          <w:szCs w:val="24"/>
        </w:rPr>
        <w:t>4) снять перчатки и тщательно вымыть руки водой с мылом, высушить их одноразовыми салфетками;5) снять перчатки и дважды обработать руки спиртовым антисептиком.</w:t>
      </w:r>
    </w:p>
    <w:p w:rsidR="005A721A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13. </w:t>
      </w:r>
      <w:r w:rsidR="005A721A" w:rsidRPr="006A6C8D">
        <w:rPr>
          <w:b/>
          <w:bCs/>
          <w:sz w:val="24"/>
          <w:szCs w:val="24"/>
        </w:rPr>
        <w:t>Обязательные обследования взрослого пациента, поступающего на плановое оперативное лечение (согласно СанПиНу 2.1.3.2630-10) в независимости от вида стационара</w:t>
      </w:r>
    </w:p>
    <w:p w:rsidR="00741613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r w:rsidRPr="006A6C8D">
        <w:rPr>
          <w:b/>
          <w:bCs/>
          <w:sz w:val="24"/>
          <w:szCs w:val="24"/>
        </w:rPr>
        <w:t>1) на туберкулез (флюорография, результаты действительны в течение года);+2) на кишечные инфекции;3) на маркеры гепатитов</w:t>
      </w:r>
      <w:proofErr w:type="gramStart"/>
      <w:r w:rsidRPr="006A6C8D">
        <w:rPr>
          <w:b/>
          <w:bCs/>
          <w:sz w:val="24"/>
          <w:szCs w:val="24"/>
        </w:rPr>
        <w:t xml:space="preserve"> В</w:t>
      </w:r>
      <w:proofErr w:type="gramEnd"/>
      <w:r w:rsidRPr="006A6C8D">
        <w:rPr>
          <w:b/>
          <w:bCs/>
          <w:sz w:val="24"/>
          <w:szCs w:val="24"/>
        </w:rPr>
        <w:t xml:space="preserve"> и С, сифилис;+4) на дифтерию;+5) на стафилококковую инфекцию.+</w:t>
      </w:r>
    </w:p>
    <w:p w:rsidR="00132F0B" w:rsidRPr="006A6C8D" w:rsidRDefault="00904107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Если отметить все галочки как здесь, будет н</w:t>
      </w:r>
      <w:r w:rsidR="00132F0B" w:rsidRPr="006A6C8D">
        <w:rPr>
          <w:b/>
          <w:bCs/>
          <w:sz w:val="24"/>
          <w:szCs w:val="24"/>
        </w:rPr>
        <w:t>еправильно</w:t>
      </w:r>
      <w:r w:rsidRPr="006A6C8D">
        <w:rPr>
          <w:b/>
          <w:bCs/>
          <w:sz w:val="24"/>
          <w:szCs w:val="24"/>
        </w:rPr>
        <w:t>, без туберкулеза тоже неправильно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14. Как часто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отделения?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ежедневно;+</w:t>
      </w:r>
      <w:r w:rsidRPr="006A6C8D">
        <w:rPr>
          <w:sz w:val="24"/>
          <w:szCs w:val="24"/>
        </w:rPr>
        <w:t>2) при проведении генеральной уборки;3) не регламентировано;4) по своему усмотрению;5) такие проверки не входят в обязанности дежурной медицинской сестры.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15. Важное предположение, </w:t>
      </w:r>
      <w:proofErr w:type="gramStart"/>
      <w:r w:rsidRPr="006A6C8D">
        <w:rPr>
          <w:b/>
          <w:bCs/>
          <w:sz w:val="24"/>
          <w:szCs w:val="24"/>
        </w:rPr>
        <w:t>исходя из которого проводятся</w:t>
      </w:r>
      <w:proofErr w:type="gramEnd"/>
      <w:r w:rsidRPr="006A6C8D">
        <w:rPr>
          <w:b/>
          <w:bCs/>
          <w:sz w:val="24"/>
          <w:szCs w:val="24"/>
        </w:rPr>
        <w:t xml:space="preserve"> профилактические мероприятия в организациях, занимающихся медицинской деятельностью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каждый пациент должен рассматриваться как потенциальный источник стафилококковой инфекции;2) каждый пациент может быть источником заражения туберкулезом;3) каждый пациент может быть потенциальным источником особо опасных инфекций;4) если нет данных об инфекционной болезни пациента, он не должен рассматриваться как потенциально опасный источник заражения окружающих (пациентов и персонала);</w:t>
      </w:r>
      <w:r w:rsidRPr="006A6C8D">
        <w:rPr>
          <w:b/>
          <w:bCs/>
          <w:sz w:val="24"/>
          <w:szCs w:val="24"/>
        </w:rPr>
        <w:t xml:space="preserve">5) каждый пациент расценивается как потенциальный источник </w:t>
      </w:r>
      <w:proofErr w:type="spellStart"/>
      <w:r w:rsidRPr="006A6C8D">
        <w:rPr>
          <w:b/>
          <w:bCs/>
          <w:sz w:val="24"/>
          <w:szCs w:val="24"/>
        </w:rPr>
        <w:t>гемоконтактных</w:t>
      </w:r>
      <w:proofErr w:type="spellEnd"/>
      <w:r w:rsidRPr="006A6C8D">
        <w:rPr>
          <w:b/>
          <w:bCs/>
          <w:sz w:val="24"/>
          <w:szCs w:val="24"/>
        </w:rPr>
        <w:t xml:space="preserve"> инфекций (гепатит</w:t>
      </w:r>
      <w:proofErr w:type="gramStart"/>
      <w:r w:rsidRPr="006A6C8D">
        <w:rPr>
          <w:b/>
          <w:bCs/>
          <w:sz w:val="24"/>
          <w:szCs w:val="24"/>
        </w:rPr>
        <w:t xml:space="preserve"> В</w:t>
      </w:r>
      <w:proofErr w:type="gramEnd"/>
      <w:r w:rsidRPr="006A6C8D">
        <w:rPr>
          <w:b/>
          <w:bCs/>
          <w:sz w:val="24"/>
          <w:szCs w:val="24"/>
        </w:rPr>
        <w:t>, С, ВИЧ и др.).+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16. При попадании биологической жидкости пациента на слизистые ротоглотки немедленно рот и горло, согласно СанПиНу 2.1.3.2630-10, следует</w:t>
      </w:r>
      <w:r w:rsidR="00132F0B" w:rsidRPr="006A6C8D">
        <w:rPr>
          <w:b/>
          <w:bCs/>
          <w:sz w:val="24"/>
          <w:szCs w:val="24"/>
        </w:rPr>
        <w:t xml:space="preserve"> 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прополоскать ротоглотку 70-процентным спиртом или 0,05-процентным раствором марганцовокислого калия;+</w:t>
      </w:r>
      <w:r w:rsidRPr="006A6C8D">
        <w:rPr>
          <w:sz w:val="24"/>
          <w:szCs w:val="24"/>
        </w:rPr>
        <w:t>2) действовать на усмотрение работника;3) обильно прополоскать ротоглотку чистой водой, а затем любым антисептиком, применяемым для обработки слизистых;4) прополоскать ротоглотку 96-процентным спиртом;5) обильно прополоскать ротоглотку чистой водой.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17. Статья Кодекса административных правонарушений, регламентирующая административную ответственность за нарушение санитарного законодательства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статья 1.1. «Нарушение законодательства о здравоохранении»;2) статья 1.1. «Нарушение законодательства при оказании медицинской помощи»;</w:t>
      </w:r>
      <w:r w:rsidRPr="006A6C8D">
        <w:rPr>
          <w:b/>
          <w:bCs/>
          <w:sz w:val="24"/>
          <w:szCs w:val="24"/>
        </w:rPr>
        <w:t>3) статья 6.3. «Нарушение законодательства в области обеспечения санитарно-эпидемиологического благополучия населения»;+</w:t>
      </w:r>
      <w:r w:rsidRPr="006A6C8D">
        <w:rPr>
          <w:sz w:val="24"/>
          <w:szCs w:val="24"/>
        </w:rPr>
        <w:t>4) статья 1.1. «Нарушение санитарно-эпидемиологического режима»;5) статья 1.1. «Оказание медицинских услуг, не соответствующих требованиям безопасности».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18. Влажная уборка помещений </w:t>
      </w:r>
      <w:proofErr w:type="gramStart"/>
      <w:r w:rsidRPr="006A6C8D">
        <w:rPr>
          <w:b/>
          <w:bCs/>
          <w:sz w:val="24"/>
          <w:szCs w:val="24"/>
        </w:rPr>
        <w:t>в</w:t>
      </w:r>
      <w:proofErr w:type="gramEnd"/>
      <w:r w:rsidRPr="006A6C8D">
        <w:rPr>
          <w:b/>
          <w:bCs/>
          <w:sz w:val="24"/>
          <w:szCs w:val="24"/>
        </w:rPr>
        <w:t xml:space="preserve"> медицинских организация проводится не реже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строго каждые 18 часов;2) двух раз в рабочую смену;3) одного раза в сутки;</w:t>
      </w:r>
      <w:r w:rsidRPr="006A6C8D">
        <w:rPr>
          <w:b/>
          <w:bCs/>
          <w:sz w:val="24"/>
          <w:szCs w:val="24"/>
        </w:rPr>
        <w:t>4) двух раз в сутки;+</w:t>
      </w:r>
      <w:r w:rsidRPr="006A6C8D">
        <w:rPr>
          <w:sz w:val="24"/>
          <w:szCs w:val="24"/>
        </w:rPr>
        <w:t>5) одного раза в рабочую смену.</w:t>
      </w:r>
      <w:bookmarkStart w:id="0" w:name="_GoBack"/>
      <w:bookmarkEnd w:id="0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lastRenderedPageBreak/>
        <w:t>19. Обработка постельных принадлежностей и мебели после выписки (смерти) пациента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матрасы, подушки, одеяла подвергаются стирке;</w:t>
      </w:r>
      <w:r w:rsidRPr="006A6C8D">
        <w:rPr>
          <w:b/>
          <w:bCs/>
          <w:sz w:val="24"/>
          <w:szCs w:val="24"/>
        </w:rPr>
        <w:t>2) кровать и тумбочка пациента подвергаются дезинфекции;+3) если чехлы матрасов допускают влажную дезинфекцию, то проводят их дезинфекцию — камерная обработка в этих случаях не проводятся;+</w:t>
      </w:r>
      <w:r w:rsidRPr="006A6C8D">
        <w:rPr>
          <w:sz w:val="24"/>
          <w:szCs w:val="24"/>
        </w:rPr>
        <w:t>4) матрасы, подушки, одеяла подвергаются обработке в случае их видимого загрязнения;</w:t>
      </w:r>
      <w:r w:rsidRPr="006A6C8D">
        <w:rPr>
          <w:b/>
          <w:bCs/>
          <w:sz w:val="24"/>
          <w:szCs w:val="24"/>
        </w:rPr>
        <w:t>5) матрасы, подушки, одеяла подвергаются дезинфекционной камерной обработке.+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20. Цель обработки рук гигиеническим антисептиком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уничтожение всех микроорганизмов;2) удаление загрязнений и снижения количества микроорганизмов путем механического удаления с поверхности кожи;</w:t>
      </w:r>
      <w:r w:rsidRPr="006A6C8D">
        <w:rPr>
          <w:b/>
          <w:bCs/>
          <w:sz w:val="24"/>
          <w:szCs w:val="24"/>
        </w:rPr>
        <w:t>3) снижение количества микроорганизмов до безопасного уровня;+</w:t>
      </w:r>
      <w:r w:rsidRPr="006A6C8D">
        <w:rPr>
          <w:sz w:val="24"/>
          <w:szCs w:val="24"/>
        </w:rPr>
        <w:t>4) уничтожение патогенных микроорганизмов на поверхности кожи;5) уход за кожей рук.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21. Статья УК РФ, регламентирующая ответственность за нарушение санитарно-эпидемиологических правил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статья 111. «Нарушение правил оказания медицинской помощи»;</w:t>
      </w:r>
      <w:r w:rsidRPr="006A6C8D">
        <w:rPr>
          <w:b/>
          <w:bCs/>
          <w:sz w:val="24"/>
          <w:szCs w:val="24"/>
        </w:rPr>
        <w:t>2) статья 236. «Нарушение санитарно-эпидемиологических правил»;+</w:t>
      </w:r>
      <w:r w:rsidRPr="006A6C8D">
        <w:rPr>
          <w:sz w:val="24"/>
          <w:szCs w:val="24"/>
        </w:rPr>
        <w:t>3) статья 111. «Нарушение законодательства о здравоохранении»;4) статья 111. «Нарушение санитарного законодательства»;5) статья 111. «Нарушение санитарно-эпидемиологического режима».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22. Медицинский персонал проходит обязательные профилактические осмотры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1) </w:t>
      </w:r>
      <w:proofErr w:type="gramStart"/>
      <w:r w:rsidRPr="006A6C8D">
        <w:rPr>
          <w:b/>
          <w:bCs/>
          <w:sz w:val="24"/>
          <w:szCs w:val="24"/>
        </w:rPr>
        <w:t>предварительные</w:t>
      </w:r>
      <w:proofErr w:type="gramEnd"/>
      <w:r w:rsidRPr="006A6C8D">
        <w:rPr>
          <w:b/>
          <w:bCs/>
          <w:sz w:val="24"/>
          <w:szCs w:val="24"/>
        </w:rPr>
        <w:t xml:space="preserve"> (при поступлении на работу);+</w:t>
      </w:r>
      <w:r w:rsidRPr="006A6C8D">
        <w:rPr>
          <w:sz w:val="24"/>
          <w:szCs w:val="24"/>
        </w:rPr>
        <w:t>2) целевые;3) скрининговые;</w:t>
      </w:r>
      <w:r w:rsidRPr="006A6C8D">
        <w:rPr>
          <w:b/>
          <w:bCs/>
          <w:sz w:val="24"/>
          <w:szCs w:val="24"/>
        </w:rPr>
        <w:t>4) периодические;+</w:t>
      </w:r>
      <w:r w:rsidRPr="006A6C8D">
        <w:rPr>
          <w:sz w:val="24"/>
          <w:szCs w:val="24"/>
        </w:rPr>
        <w:t>5) на выявление онкологических заболеваний.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23. Емкости с рабочими растворами дезинфекционных средств должны иметь четкие надписи или этикетки с указанием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назначения (что и каким методом обрабатывать);+</w:t>
      </w:r>
      <w:r w:rsidRPr="006A6C8D">
        <w:rPr>
          <w:sz w:val="24"/>
          <w:szCs w:val="24"/>
        </w:rPr>
        <w:t>2) ФИО работника, приготовившего рабочий раствор;</w:t>
      </w:r>
      <w:r w:rsidRPr="006A6C8D">
        <w:rPr>
          <w:b/>
          <w:bCs/>
          <w:sz w:val="24"/>
          <w:szCs w:val="24"/>
        </w:rPr>
        <w:t>3) наименования средства и концентрации рабочего раствора;+4) даты приготовления рабочего раствора;+5) предельного срока годности рабочего раствора.+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24. Обработка неповрежденной кожи перед операцией проводится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от периферии к центру;</w:t>
      </w:r>
      <w:r w:rsidRPr="006A6C8D">
        <w:rPr>
          <w:b/>
          <w:bCs/>
          <w:sz w:val="24"/>
          <w:szCs w:val="24"/>
        </w:rPr>
        <w:t>2) концентрическими кругами;+</w:t>
      </w:r>
      <w:r w:rsidRPr="006A6C8D">
        <w:rPr>
          <w:sz w:val="24"/>
          <w:szCs w:val="24"/>
        </w:rPr>
        <w:t>3) сверху вниз;</w:t>
      </w:r>
      <w:r w:rsidRPr="006A6C8D">
        <w:rPr>
          <w:b/>
          <w:bCs/>
          <w:sz w:val="24"/>
          <w:szCs w:val="24"/>
        </w:rPr>
        <w:t>4) от центра к периферии;+</w:t>
      </w:r>
      <w:r w:rsidRPr="006A6C8D">
        <w:rPr>
          <w:sz w:val="24"/>
          <w:szCs w:val="24"/>
        </w:rPr>
        <w:t>5) слева направо.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25. Высушивание рук после их гигиенической (не хирургической!) обработки производится с помощью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не регламентировано;2) электрических сушек для рук;</w:t>
      </w:r>
      <w:r w:rsidRPr="006A6C8D">
        <w:rPr>
          <w:b/>
          <w:bCs/>
          <w:sz w:val="24"/>
          <w:szCs w:val="24"/>
        </w:rPr>
        <w:t>3) одноразовых тканевых или бумажных салфеток;+</w:t>
      </w:r>
      <w:r w:rsidRPr="006A6C8D">
        <w:rPr>
          <w:sz w:val="24"/>
          <w:szCs w:val="24"/>
        </w:rPr>
        <w:t>4) многоразовых тканевых полотенец;5) стерильных тканевых салфеток.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26. Обработку локтевого сгиба перед инъекцией или забором крови производят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согласно времени, соответствующее рекомендациям, изложенным в методических указаниях/ инструкции по применению конкретного средства;+</w:t>
      </w:r>
      <w:r w:rsidRPr="006A6C8D">
        <w:rPr>
          <w:sz w:val="24"/>
          <w:szCs w:val="24"/>
        </w:rPr>
        <w:t>2) однократно, чистой салфеткой, смоченной кожным антисептиком;3) однократно, стерильным ватным тампоном, смоченным кожным антисептиком;</w:t>
      </w:r>
      <w:r w:rsidRPr="006A6C8D">
        <w:rPr>
          <w:b/>
          <w:bCs/>
          <w:sz w:val="24"/>
          <w:szCs w:val="24"/>
        </w:rPr>
        <w:t>4) двукратно, раздельными стерильными салфетками, смоченными кожным антисептиком;+</w:t>
      </w:r>
      <w:r w:rsidRPr="006A6C8D">
        <w:rPr>
          <w:sz w:val="24"/>
          <w:szCs w:val="24"/>
        </w:rPr>
        <w:t>5) время обеззараживания — 30 секунд.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27. В каких случаях медицинская сестра, проверяющая содержимое холодильника для продуктов, должна изъять их в пищевые отходы?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медицинская сестра не имеет права изымать продукты, принадлежащие пациентам, в пищевые отходы;</w:t>
      </w:r>
      <w:r w:rsidRPr="006A6C8D">
        <w:rPr>
          <w:b/>
          <w:bCs/>
          <w:sz w:val="24"/>
          <w:szCs w:val="24"/>
        </w:rPr>
        <w:t>2) при обнаружении пищевых продуктов, хранящихся без упаковок с указанием фамилии больного;+3) при обнаружении продуктов, запрещенных к передаче пациентам;+4) при обнаружении пищевых продуктов с истекшим сроком годности;+5) при обнаружении пищевых продуктов, имеющих признаки порчи.+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28. Правила расположения кроватей в палатах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расстояние между сторонами коек в палатах не нормируется;</w:t>
      </w:r>
      <w:r w:rsidRPr="006A6C8D">
        <w:rPr>
          <w:b/>
          <w:bCs/>
          <w:sz w:val="24"/>
          <w:szCs w:val="24"/>
        </w:rPr>
        <w:t>2) по СанПиНу 2.1.3.2630-10, расстояние между сторонами коек в детских палатах должно быть больше, чем в палатах для взрослых общего профиля;+3) расстояние от коек до стен с окнами должно быть не менее 0,9 м;+4) расстояние между сторонами коек должно быть не менее 0,8 м, а в детских палатах и палатах восстановительного лечения — не менее 1,2 м;+</w:t>
      </w:r>
      <w:r w:rsidRPr="006A6C8D">
        <w:rPr>
          <w:sz w:val="24"/>
          <w:szCs w:val="24"/>
        </w:rPr>
        <w:t>5) расстояние от коек до стен с окнами не нормируется.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29. В каких случаях производят гигиеническую обработку рук?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перед любым контактом с пациентом;+2) после контакта с поверхностями предметов, контактировавших с пациентом;+3) после контакта с пациентом и его выделениями;+</w:t>
      </w:r>
      <w:r w:rsidRPr="006A6C8D">
        <w:rPr>
          <w:sz w:val="24"/>
          <w:szCs w:val="24"/>
        </w:rPr>
        <w:t>4) перед проведением уборки после приема пищи;</w:t>
      </w:r>
      <w:r w:rsidRPr="006A6C8D">
        <w:rPr>
          <w:b/>
          <w:bCs/>
          <w:sz w:val="24"/>
          <w:szCs w:val="24"/>
        </w:rPr>
        <w:t>5) перед подготовкой к манипуляциям (раздача таблеток, сбор капельницы и т.п.).+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lastRenderedPageBreak/>
        <w:t>30. Основной документ, содержащий санитарно-эпидемиологические требования к работе медицинской сестры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sz w:val="24"/>
          <w:szCs w:val="24"/>
        </w:rPr>
        <w:t>1) СанПиН 2.1.3.2630-1991 «Санитарно-эпидемиологические требования к организациям, осуществляющим медицинскую деятельность»;2) СанПиН 2.1.3.2630-10 «Санитарно-эпидемиологические требования к медицинским работникам»;</w:t>
      </w:r>
      <w:r w:rsidRPr="006A6C8D">
        <w:rPr>
          <w:b/>
          <w:bCs/>
          <w:sz w:val="24"/>
          <w:szCs w:val="24"/>
        </w:rPr>
        <w:t>3) СанПиН 2.1.3.2630-10 «Санитарно-эпидемиологические требования к организациям, осуществляющим медицинскую деятельность»;+</w:t>
      </w:r>
      <w:r w:rsidRPr="006A6C8D">
        <w:rPr>
          <w:sz w:val="24"/>
          <w:szCs w:val="24"/>
        </w:rPr>
        <w:t>4) СанПиН 2.1.3.2630-10 «Санитарно-эпидемиологические требования к медицинским сестрам»;5) СанПиН 2.1.3.2630-19 «Санитарно-эпидемиологические требования к организациям, осуществляющим медицинскую деятельность».</w:t>
      </w:r>
      <w:proofErr w:type="gramEnd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31. Требования к раздаче пищи в отделениях стационара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младший обслуживающий персонал к раздаче пищи не допускается;+</w:t>
      </w:r>
      <w:r w:rsidRPr="006A6C8D">
        <w:rPr>
          <w:sz w:val="24"/>
          <w:szCs w:val="24"/>
        </w:rPr>
        <w:t>2) дежурные медицинские сестры отделения к раздаче пищи не допускается;</w:t>
      </w:r>
      <w:r w:rsidRPr="006A6C8D">
        <w:rPr>
          <w:b/>
          <w:bCs/>
          <w:sz w:val="24"/>
          <w:szCs w:val="24"/>
        </w:rPr>
        <w:t>3) раздачу пищи больным производят буфетчицы;+</w:t>
      </w:r>
      <w:r w:rsidRPr="006A6C8D">
        <w:rPr>
          <w:sz w:val="24"/>
          <w:szCs w:val="24"/>
        </w:rPr>
        <w:t>4) раздачу пищи больным производит младший медицинский персонал;</w:t>
      </w:r>
      <w:r w:rsidRPr="006A6C8D">
        <w:rPr>
          <w:b/>
          <w:bCs/>
          <w:sz w:val="24"/>
          <w:szCs w:val="24"/>
        </w:rPr>
        <w:t>5) к раздаче пищи больным привлекаются дежурные медицинские сестры отделения.+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32. В медицинских организациях должны быть предусмотрены отдельные емкости для обработки (дезинфекции, </w:t>
      </w:r>
      <w:proofErr w:type="spellStart"/>
      <w:r w:rsidRPr="006A6C8D">
        <w:rPr>
          <w:b/>
          <w:bCs/>
          <w:sz w:val="24"/>
          <w:szCs w:val="24"/>
        </w:rPr>
        <w:t>предстерилизационной</w:t>
      </w:r>
      <w:proofErr w:type="spellEnd"/>
      <w:r w:rsidRPr="006A6C8D">
        <w:rPr>
          <w:b/>
          <w:bCs/>
          <w:sz w:val="24"/>
          <w:szCs w:val="24"/>
        </w:rPr>
        <w:t xml:space="preserve"> очистки, стерилизации)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обеззараживания отходов класса</w:t>
      </w:r>
      <w:proofErr w:type="gramStart"/>
      <w:r w:rsidRPr="006A6C8D">
        <w:rPr>
          <w:sz w:val="24"/>
          <w:szCs w:val="24"/>
        </w:rPr>
        <w:t xml:space="preserve"> А</w:t>
      </w:r>
      <w:proofErr w:type="gramEnd"/>
      <w:r w:rsidRPr="006A6C8D">
        <w:rPr>
          <w:sz w:val="24"/>
          <w:szCs w:val="24"/>
        </w:rPr>
        <w:t>;</w:t>
      </w:r>
      <w:r w:rsidRPr="006A6C8D">
        <w:rPr>
          <w:b/>
          <w:bCs/>
          <w:sz w:val="24"/>
          <w:szCs w:val="24"/>
        </w:rPr>
        <w:t>2) изделий медицинского назначения;+3) поверхностей в помещениях, оборудования и т.п.;+4) обеззараживания отходов класса Б и В;+5) уборочного инвентаря.+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33. Требования к рукам медицинских работников перед проведением хирургической обработки рук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отсутствие лака на ногтях, отсутствие искусственных ногтей;+2) не допускается ношение часов и браслетов;+3) отсутствие на руках колец, перстней и других ювелирных украшений;+4) коротко подстриженные ногти;+</w:t>
      </w:r>
      <w:r w:rsidRPr="006A6C8D">
        <w:rPr>
          <w:sz w:val="24"/>
          <w:szCs w:val="24"/>
        </w:rPr>
        <w:t>5) допускается ношение часов и браслетов.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34. Суждения о сменной одежде медицинского персонала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медицинский персонал должен быть обеспечен комплектами сменной одежды;+</w:t>
      </w:r>
      <w:proofErr w:type="gramStart"/>
      <w:r w:rsidRPr="006A6C8D">
        <w:rPr>
          <w:sz w:val="24"/>
          <w:szCs w:val="24"/>
        </w:rPr>
        <w:t xml:space="preserve">2) </w:t>
      </w:r>
      <w:proofErr w:type="gramEnd"/>
      <w:r w:rsidRPr="006A6C8D">
        <w:rPr>
          <w:sz w:val="24"/>
          <w:szCs w:val="24"/>
        </w:rPr>
        <w:t>число комплектов сменной одежды определяется табелем оснащения, но не менее 2 комплектов спецодежды на одного работающего;</w:t>
      </w:r>
      <w:r w:rsidRPr="006A6C8D">
        <w:rPr>
          <w:b/>
          <w:bCs/>
          <w:sz w:val="24"/>
          <w:szCs w:val="24"/>
        </w:rPr>
        <w:t>3) число комплектов сменной одежды определяется табелем оснащения, но не менее 3 комплектов спецодежды на одного работающего;+4) в комплект сменной одежды работника входит халат, шапочка, сменная обувь;+</w:t>
      </w:r>
      <w:r w:rsidRPr="006A6C8D">
        <w:rPr>
          <w:sz w:val="24"/>
          <w:szCs w:val="24"/>
        </w:rPr>
        <w:t>5) сменная обувь не входит в комплект сменной одежды медицинского работника.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35. Гигиеническая обработка рук после снятия перчаток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если перчатки не повреждены, не проводится;2) не проводится;</w:t>
      </w:r>
      <w:r w:rsidRPr="006A6C8D">
        <w:rPr>
          <w:b/>
          <w:bCs/>
          <w:sz w:val="24"/>
          <w:szCs w:val="24"/>
        </w:rPr>
        <w:t xml:space="preserve">3) </w:t>
      </w:r>
      <w:proofErr w:type="gramStart"/>
      <w:r w:rsidRPr="006A6C8D">
        <w:rPr>
          <w:b/>
          <w:bCs/>
          <w:sz w:val="24"/>
          <w:szCs w:val="24"/>
        </w:rPr>
        <w:t>обязательна</w:t>
      </w:r>
      <w:proofErr w:type="gramEnd"/>
      <w:r w:rsidRPr="006A6C8D">
        <w:rPr>
          <w:b/>
          <w:bCs/>
          <w:sz w:val="24"/>
          <w:szCs w:val="24"/>
        </w:rPr>
        <w:t>;+</w:t>
      </w:r>
      <w:r w:rsidRPr="006A6C8D">
        <w:rPr>
          <w:sz w:val="24"/>
          <w:szCs w:val="24"/>
        </w:rPr>
        <w:t>4) проводится по усмотрению медицинского работника;5) проводится только при явной опасности заражения.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36. Основные изоляционные мероприятия в отношении хирургических больных с гнойно-септическими внутрибольничными заболеваниями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профилактическая антибиотикотерапия всем контактным;</w:t>
      </w:r>
      <w:r w:rsidRPr="006A6C8D">
        <w:rPr>
          <w:b/>
          <w:bCs/>
          <w:sz w:val="24"/>
          <w:szCs w:val="24"/>
        </w:rPr>
        <w:t>2) работа персонала в фартуках и перчатках;+3) перевод в отделение гнойной хирургии;+4) перевод в отдельную палату;+5) перевязка в гнойной операционной (или после всех «чистых» больных, или в одноместной палате).+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 xml:space="preserve">37. Сбор, временное хранение и удаление отходов различных классов опасности в медицинских организациях осуществляются в соответствии </w:t>
      </w:r>
      <w:proofErr w:type="gramStart"/>
      <w:r w:rsidRPr="006A6C8D">
        <w:rPr>
          <w:b/>
          <w:bCs/>
          <w:sz w:val="24"/>
          <w:szCs w:val="24"/>
        </w:rPr>
        <w:t>с</w:t>
      </w:r>
      <w:proofErr w:type="gramEnd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 xml:space="preserve">1) Приказом Минздрава России «Обращение с медицинскими отходами»;2) Постановлением Правительства России «Обращение с медицинскими отходами»;3) ГОСТом </w:t>
      </w:r>
      <w:proofErr w:type="gramStart"/>
      <w:r w:rsidRPr="006A6C8D">
        <w:rPr>
          <w:sz w:val="24"/>
          <w:szCs w:val="24"/>
        </w:rPr>
        <w:t>Р</w:t>
      </w:r>
      <w:proofErr w:type="gramEnd"/>
      <w:r w:rsidRPr="006A6C8D">
        <w:rPr>
          <w:sz w:val="24"/>
          <w:szCs w:val="24"/>
        </w:rPr>
        <w:t xml:space="preserve"> «Обращение с медицинскими отходами»;4) Федеральным законом «Обращение с медицинскими отходами»;</w:t>
      </w:r>
      <w:r w:rsidRPr="006A6C8D">
        <w:rPr>
          <w:b/>
          <w:bCs/>
          <w:sz w:val="24"/>
          <w:szCs w:val="24"/>
        </w:rPr>
        <w:t>5) СанПиНами 2.1.7.2790-10 «Санитарно-эпидемиологические требования к обращению с медицинскими отходами».+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38. При уколах и порезах, согласно СанПиНу 2.1.3.2630-10, следует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sz w:val="24"/>
          <w:szCs w:val="24"/>
        </w:rPr>
        <w:t>1) действовать на усмотрение работника;2) вымыть руки и обработать спиртовым антисептиком;</w:t>
      </w:r>
      <w:r w:rsidRPr="006A6C8D">
        <w:rPr>
          <w:b/>
          <w:bCs/>
          <w:sz w:val="24"/>
          <w:szCs w:val="24"/>
        </w:rPr>
        <w:t>3) выдавить из ранки кровь, вымыть руки с мылом и обработать ранку 5-процентной спиртовой настойкой йода; при наличии на руках видимых травм (уколов, царапин, ссадин) заклеить поврежденные места лейкопластырем;+</w:t>
      </w:r>
      <w:r w:rsidRPr="006A6C8D">
        <w:rPr>
          <w:sz w:val="24"/>
          <w:szCs w:val="24"/>
        </w:rPr>
        <w:t>4) заклеить ранку бактерицидным пластырем;5) обработать ранку спиртовым антисептиком.</w:t>
      </w:r>
      <w:proofErr w:type="gramEnd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39. Маркировка уборочного инвентаря позволяет установить</w:t>
      </w:r>
      <w:r w:rsidR="00132F0B" w:rsidRPr="006A6C8D">
        <w:rPr>
          <w:b/>
          <w:bCs/>
          <w:sz w:val="24"/>
          <w:szCs w:val="24"/>
        </w:rPr>
        <w:t xml:space="preserve"> </w:t>
      </w:r>
    </w:p>
    <w:p w:rsidR="00741613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r w:rsidRPr="006A6C8D">
        <w:rPr>
          <w:b/>
          <w:bCs/>
          <w:sz w:val="24"/>
          <w:szCs w:val="24"/>
        </w:rPr>
        <w:t>1) функциональное назначений помещений, в которых он используется;+2) место хранения инвентаря;+3) вид уборочных работ;+</w:t>
      </w:r>
      <w:r w:rsidRPr="006A6C8D">
        <w:rPr>
          <w:sz w:val="24"/>
          <w:szCs w:val="24"/>
        </w:rPr>
        <w:t>4) ФИО ответственного за обработку и хранение инвентаря;</w:t>
      </w:r>
      <w:r w:rsidRPr="006A6C8D">
        <w:rPr>
          <w:b/>
          <w:bCs/>
          <w:sz w:val="24"/>
          <w:szCs w:val="24"/>
        </w:rPr>
        <w:t>5) способ обработки инвентаря после проведения уборки.+</w:t>
      </w:r>
    </w:p>
    <w:p w:rsidR="00132F0B" w:rsidRPr="006A6C8D" w:rsidRDefault="00132F0B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Неправильно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lastRenderedPageBreak/>
        <w:t>40. Какие виды ответственности, в соответствии ФЗ «О санитарно-эпидемиологическом благополучии населения», несет нарушитель санитарного законодательства?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1) дисциплинарную;</w:t>
      </w:r>
      <w:r w:rsidRPr="006A6C8D">
        <w:rPr>
          <w:b/>
          <w:bCs/>
          <w:sz w:val="24"/>
          <w:szCs w:val="24"/>
        </w:rPr>
        <w:t>2) уголовную;+</w:t>
      </w:r>
      <w:r w:rsidRPr="006A6C8D">
        <w:rPr>
          <w:sz w:val="24"/>
          <w:szCs w:val="24"/>
        </w:rPr>
        <w:t>3) моральную;4) гражданско-правовую;</w:t>
      </w:r>
      <w:r w:rsidRPr="006A6C8D">
        <w:rPr>
          <w:b/>
          <w:bCs/>
          <w:sz w:val="24"/>
          <w:szCs w:val="24"/>
        </w:rPr>
        <w:t>5) административную.+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41. Правила сбора и временного хранения грязного белья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proofErr w:type="gramStart"/>
      <w:r w:rsidRPr="006A6C8D">
        <w:rPr>
          <w:sz w:val="24"/>
          <w:szCs w:val="24"/>
        </w:rPr>
        <w:t>1) грязное белье хранится в отделениях 24 часа;</w:t>
      </w:r>
      <w:r w:rsidRPr="006A6C8D">
        <w:rPr>
          <w:b/>
          <w:bCs/>
          <w:sz w:val="24"/>
          <w:szCs w:val="24"/>
        </w:rPr>
        <w:t>2) грязное белье хранится в отделениях в специально отведенных помещениях;+3) помещение, где временно хранится грязное белье должно быть специально оборудованным и подвергаться ежедневной уборке;+4) сбор грязного белья осуществляется в закрытой таре;+5) грязное белье хранится в отделениях не более 12 часов.+</w:t>
      </w:r>
      <w:proofErr w:type="gramEnd"/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42. Требования к рукам медицинских работников перед проведением гигиенической обработки рук в терапевтических отделениях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1) коротко подстриженные ногти;+</w:t>
      </w:r>
      <w:r w:rsidRPr="006A6C8D">
        <w:rPr>
          <w:sz w:val="24"/>
          <w:szCs w:val="24"/>
        </w:rPr>
        <w:t>2) допускается ношение часов;</w:t>
      </w:r>
      <w:r w:rsidRPr="006A6C8D">
        <w:rPr>
          <w:b/>
          <w:bCs/>
          <w:sz w:val="24"/>
          <w:szCs w:val="24"/>
        </w:rPr>
        <w:t>3) отсутствие лака на ногтях;+4) отсутствие на руках колец, перстней и других ювелирных украшений;+5) отсутствие искусственных ногтей.+</w:t>
      </w:r>
    </w:p>
    <w:p w:rsidR="00741613" w:rsidRPr="006A6C8D" w:rsidRDefault="00741613" w:rsidP="006A6C8D">
      <w:pPr>
        <w:spacing w:line="180" w:lineRule="exact"/>
        <w:rPr>
          <w:sz w:val="24"/>
          <w:szCs w:val="24"/>
        </w:rPr>
      </w:pPr>
      <w:r w:rsidRPr="006A6C8D">
        <w:rPr>
          <w:b/>
          <w:bCs/>
          <w:sz w:val="24"/>
          <w:szCs w:val="24"/>
        </w:rPr>
        <w:t>43. Суждения относительно обработки посуды в отделениях стационара общего профиля (неинфекционных)</w:t>
      </w:r>
    </w:p>
    <w:p w:rsidR="00741613" w:rsidRPr="006A6C8D" w:rsidRDefault="00741613" w:rsidP="006A6C8D">
      <w:pPr>
        <w:spacing w:line="180" w:lineRule="exact"/>
        <w:rPr>
          <w:b/>
          <w:bCs/>
          <w:sz w:val="24"/>
          <w:szCs w:val="24"/>
        </w:rPr>
      </w:pPr>
      <w:proofErr w:type="gramStart"/>
      <w:r w:rsidRPr="006A6C8D">
        <w:rPr>
          <w:b/>
          <w:bCs/>
          <w:sz w:val="24"/>
          <w:szCs w:val="24"/>
        </w:rPr>
        <w:t>1) для мытья посуды используют две мойки;+</w:t>
      </w:r>
      <w:r w:rsidRPr="006A6C8D">
        <w:rPr>
          <w:sz w:val="24"/>
          <w:szCs w:val="24"/>
        </w:rPr>
        <w:t>2) мытье посуды начинают с замачивания в дезинфекционном средстве;</w:t>
      </w:r>
      <w:r w:rsidRPr="006A6C8D">
        <w:rPr>
          <w:b/>
          <w:bCs/>
          <w:sz w:val="24"/>
          <w:szCs w:val="24"/>
        </w:rPr>
        <w:t>3) обработка посуды состоит из двух этапов: мытье посуды с обезжиривающим средством и ополаскивание горячей водой;+4) в первой мойке — производят механическое удаление пищи и мытье с обезжиривающими средствами;+5) во второй мойке — производят ополаскивание горячей водой.+</w:t>
      </w:r>
      <w:proofErr w:type="gramEnd"/>
    </w:p>
    <w:p w:rsidR="005A721A" w:rsidRPr="006A6C8D" w:rsidRDefault="005A721A" w:rsidP="006A6C8D">
      <w:pPr>
        <w:spacing w:line="180" w:lineRule="exact"/>
        <w:rPr>
          <w:b/>
          <w:sz w:val="24"/>
          <w:szCs w:val="24"/>
        </w:rPr>
      </w:pPr>
      <w:r w:rsidRPr="006A6C8D">
        <w:rPr>
          <w:sz w:val="24"/>
          <w:szCs w:val="24"/>
        </w:rPr>
        <w:t xml:space="preserve">Вопрос №11. </w:t>
      </w:r>
      <w:r w:rsidRPr="006A6C8D">
        <w:rPr>
          <w:b/>
          <w:sz w:val="24"/>
          <w:szCs w:val="24"/>
        </w:rPr>
        <w:t>Высушивание рук после их хирургической обработки производится с помощью</w:t>
      </w:r>
    </w:p>
    <w:p w:rsidR="005A721A" w:rsidRPr="006A6C8D" w:rsidRDefault="005A721A" w:rsidP="006A6C8D">
      <w:p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Выберите ОДИН правильный ответ</w:t>
      </w:r>
    </w:p>
    <w:p w:rsidR="005A721A" w:rsidRPr="006A6C8D" w:rsidRDefault="005A721A" w:rsidP="006A6C8D">
      <w:pPr>
        <w:pStyle w:val="a8"/>
        <w:numPr>
          <w:ilvl w:val="0"/>
          <w:numId w:val="1"/>
        </w:num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не регламентировано</w:t>
      </w:r>
    </w:p>
    <w:p w:rsidR="005A721A" w:rsidRPr="006A6C8D" w:rsidRDefault="005A721A" w:rsidP="006A6C8D">
      <w:pPr>
        <w:pStyle w:val="a8"/>
        <w:numPr>
          <w:ilvl w:val="0"/>
          <w:numId w:val="1"/>
        </w:num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многоразовых тканевых полотенец</w:t>
      </w:r>
    </w:p>
    <w:p w:rsidR="005A721A" w:rsidRPr="006A6C8D" w:rsidRDefault="005A721A" w:rsidP="006A6C8D">
      <w:pPr>
        <w:pStyle w:val="a8"/>
        <w:numPr>
          <w:ilvl w:val="0"/>
          <w:numId w:val="1"/>
        </w:num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одноразовых тканевых или бумажных салфеток</w:t>
      </w:r>
    </w:p>
    <w:p w:rsidR="005A721A" w:rsidRPr="006A6C8D" w:rsidRDefault="005A721A" w:rsidP="006A6C8D">
      <w:pPr>
        <w:pStyle w:val="a8"/>
        <w:numPr>
          <w:ilvl w:val="0"/>
          <w:numId w:val="1"/>
        </w:numPr>
        <w:spacing w:line="180" w:lineRule="exact"/>
        <w:rPr>
          <w:sz w:val="24"/>
          <w:szCs w:val="24"/>
        </w:rPr>
      </w:pPr>
      <w:r w:rsidRPr="006A6C8D">
        <w:rPr>
          <w:sz w:val="24"/>
          <w:szCs w:val="24"/>
        </w:rPr>
        <w:t>электрических сушек для рук</w:t>
      </w:r>
    </w:p>
    <w:p w:rsidR="005A721A" w:rsidRPr="006A6C8D" w:rsidRDefault="005A721A" w:rsidP="006A6C8D">
      <w:pPr>
        <w:pStyle w:val="a8"/>
        <w:numPr>
          <w:ilvl w:val="0"/>
          <w:numId w:val="1"/>
        </w:numPr>
        <w:spacing w:line="180" w:lineRule="exact"/>
        <w:rPr>
          <w:b/>
          <w:sz w:val="24"/>
          <w:szCs w:val="24"/>
        </w:rPr>
      </w:pPr>
      <w:r w:rsidRPr="006A6C8D">
        <w:rPr>
          <w:b/>
          <w:sz w:val="24"/>
          <w:szCs w:val="24"/>
        </w:rPr>
        <w:t>стерильных тканевых салфеток+</w:t>
      </w:r>
    </w:p>
    <w:p w:rsidR="005A721A" w:rsidRPr="006A6C8D" w:rsidRDefault="005A721A" w:rsidP="006A6C8D">
      <w:pPr>
        <w:spacing w:line="180" w:lineRule="exact"/>
        <w:rPr>
          <w:sz w:val="24"/>
          <w:szCs w:val="24"/>
        </w:rPr>
      </w:pPr>
    </w:p>
    <w:sectPr w:rsidR="005A721A" w:rsidRPr="006A6C8D" w:rsidSect="00A35CF6">
      <w:footerReference w:type="default" r:id="rId8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3C" w:rsidRDefault="00F84F3C" w:rsidP="00A35CF6">
      <w:pPr>
        <w:spacing w:after="0" w:line="240" w:lineRule="auto"/>
      </w:pPr>
      <w:r>
        <w:separator/>
      </w:r>
    </w:p>
  </w:endnote>
  <w:endnote w:type="continuationSeparator" w:id="0">
    <w:p w:rsidR="00F84F3C" w:rsidRDefault="00F84F3C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8D">
          <w:rPr>
            <w:noProof/>
          </w:rPr>
          <w:t>5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3C" w:rsidRDefault="00F84F3C" w:rsidP="00A35CF6">
      <w:pPr>
        <w:spacing w:after="0" w:line="240" w:lineRule="auto"/>
      </w:pPr>
      <w:r>
        <w:separator/>
      </w:r>
    </w:p>
  </w:footnote>
  <w:footnote w:type="continuationSeparator" w:id="0">
    <w:p w:rsidR="00F84F3C" w:rsidRDefault="00F84F3C" w:rsidP="00A3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C6C"/>
    <w:multiLevelType w:val="hybridMultilevel"/>
    <w:tmpl w:val="AF5E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02EFC"/>
    <w:rsid w:val="00132F0B"/>
    <w:rsid w:val="001E5670"/>
    <w:rsid w:val="005A721A"/>
    <w:rsid w:val="0067197C"/>
    <w:rsid w:val="006A6C8D"/>
    <w:rsid w:val="00704B0C"/>
    <w:rsid w:val="00741613"/>
    <w:rsid w:val="007A26F2"/>
    <w:rsid w:val="00904107"/>
    <w:rsid w:val="00A35CF6"/>
    <w:rsid w:val="00F84F3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416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721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A6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A6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416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721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A6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A6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2021-01-05T08:47:00Z</dcterms:modified>
</cp:coreProperties>
</file>