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90" w:rsidRPr="002F6EFC" w:rsidRDefault="00763F90" w:rsidP="00763F90"/>
    <w:p w:rsidR="00763F90" w:rsidRDefault="00763F90" w:rsidP="00763F90">
      <w:pPr>
        <w:spacing w:after="120"/>
        <w:ind w:firstLine="5812"/>
      </w:pPr>
    </w:p>
    <w:p w:rsidR="00763F90" w:rsidRPr="00763F90" w:rsidRDefault="00763F90" w:rsidP="00763F90">
      <w:pPr>
        <w:spacing w:after="120"/>
        <w:ind w:firstLine="6379"/>
        <w:rPr>
          <w:sz w:val="24"/>
          <w:szCs w:val="24"/>
        </w:rPr>
      </w:pPr>
      <w:r w:rsidRPr="00763F90">
        <w:rPr>
          <w:sz w:val="24"/>
          <w:szCs w:val="24"/>
        </w:rPr>
        <w:t>УТВЕРЖДАЮ</w:t>
      </w:r>
    </w:p>
    <w:p w:rsidR="00763F90" w:rsidRPr="00763F90" w:rsidRDefault="00763F90" w:rsidP="00763F90">
      <w:pPr>
        <w:spacing w:after="120"/>
        <w:ind w:firstLine="6379"/>
        <w:rPr>
          <w:sz w:val="24"/>
          <w:szCs w:val="24"/>
        </w:rPr>
      </w:pPr>
      <w:r w:rsidRPr="00763F90">
        <w:rPr>
          <w:sz w:val="24"/>
          <w:szCs w:val="24"/>
        </w:rPr>
        <w:t xml:space="preserve">Директор </w:t>
      </w:r>
      <w:r w:rsidR="00B228E8">
        <w:rPr>
          <w:sz w:val="24"/>
          <w:szCs w:val="24"/>
        </w:rPr>
        <w:t>ООО «СВЕТОЗАР»</w:t>
      </w:r>
    </w:p>
    <w:p w:rsidR="00763F90" w:rsidRPr="00763F90" w:rsidRDefault="00763F90" w:rsidP="00763F90">
      <w:pPr>
        <w:spacing w:after="120"/>
        <w:ind w:firstLine="6379"/>
        <w:rPr>
          <w:sz w:val="24"/>
          <w:szCs w:val="24"/>
        </w:rPr>
      </w:pPr>
      <w:r w:rsidRPr="00763F90">
        <w:rPr>
          <w:sz w:val="24"/>
          <w:szCs w:val="24"/>
        </w:rPr>
        <w:t xml:space="preserve">_________________ </w:t>
      </w:r>
      <w:r w:rsidR="00B228E8">
        <w:rPr>
          <w:sz w:val="24"/>
          <w:szCs w:val="24"/>
        </w:rPr>
        <w:t>И. О. Фамилия</w:t>
      </w:r>
    </w:p>
    <w:p w:rsidR="00763F90" w:rsidRPr="00763F90" w:rsidRDefault="00763F90" w:rsidP="00763F90">
      <w:pPr>
        <w:spacing w:after="120"/>
        <w:ind w:firstLine="6379"/>
        <w:rPr>
          <w:sz w:val="24"/>
          <w:szCs w:val="24"/>
        </w:rPr>
      </w:pPr>
      <w:r w:rsidRPr="00763F90">
        <w:rPr>
          <w:sz w:val="24"/>
          <w:szCs w:val="24"/>
        </w:rPr>
        <w:t>«_____» __________________ 20</w:t>
      </w:r>
      <w:r w:rsidR="00B228E8">
        <w:rPr>
          <w:sz w:val="24"/>
          <w:szCs w:val="24"/>
        </w:rPr>
        <w:t xml:space="preserve">18 </w:t>
      </w:r>
      <w:r w:rsidRPr="00763F90">
        <w:rPr>
          <w:sz w:val="24"/>
          <w:szCs w:val="24"/>
        </w:rPr>
        <w:t>г.</w:t>
      </w:r>
    </w:p>
    <w:p w:rsidR="00763F90" w:rsidRDefault="00763F90" w:rsidP="00763F90">
      <w:pPr>
        <w:spacing w:after="120"/>
        <w:ind w:firstLine="5812"/>
      </w:pPr>
    </w:p>
    <w:p w:rsidR="00763F90" w:rsidRDefault="00763F90" w:rsidP="00763F90">
      <w:pPr>
        <w:spacing w:after="0" w:line="240" w:lineRule="auto"/>
        <w:rPr>
          <w:b/>
          <w:caps/>
          <w:szCs w:val="24"/>
        </w:rPr>
      </w:pPr>
    </w:p>
    <w:p w:rsidR="00763F90" w:rsidRPr="008C514E" w:rsidRDefault="00763F90" w:rsidP="00763F90">
      <w:pPr>
        <w:spacing w:after="0" w:line="240" w:lineRule="auto"/>
        <w:rPr>
          <w:caps/>
          <w:szCs w:val="24"/>
        </w:rPr>
      </w:pPr>
    </w:p>
    <w:p w:rsidR="00763F90" w:rsidRDefault="00763F90" w:rsidP="00763F90">
      <w:pPr>
        <w:spacing w:after="0" w:line="240" w:lineRule="auto"/>
        <w:rPr>
          <w:b/>
          <w:caps/>
          <w:szCs w:val="24"/>
        </w:rPr>
      </w:pPr>
    </w:p>
    <w:p w:rsidR="00763F90" w:rsidRPr="008C514E" w:rsidRDefault="00763F90" w:rsidP="00763F90">
      <w:pPr>
        <w:spacing w:after="0" w:line="240" w:lineRule="auto"/>
        <w:rPr>
          <w:caps/>
          <w:szCs w:val="24"/>
        </w:rPr>
      </w:pPr>
    </w:p>
    <w:p w:rsidR="00763F90" w:rsidRDefault="00763F90" w:rsidP="00763F90">
      <w:pPr>
        <w:spacing w:after="0" w:line="240" w:lineRule="auto"/>
        <w:rPr>
          <w:b/>
          <w:caps/>
          <w:szCs w:val="24"/>
        </w:rPr>
      </w:pPr>
    </w:p>
    <w:p w:rsidR="00763F90" w:rsidRDefault="00763F90" w:rsidP="00763F90">
      <w:pPr>
        <w:spacing w:after="0" w:line="240" w:lineRule="auto"/>
        <w:rPr>
          <w:b/>
          <w:caps/>
          <w:szCs w:val="24"/>
        </w:rPr>
      </w:pPr>
    </w:p>
    <w:p w:rsidR="00763F90" w:rsidRPr="008C514E" w:rsidRDefault="00763F90" w:rsidP="00763F90">
      <w:pPr>
        <w:spacing w:after="0" w:line="240" w:lineRule="auto"/>
        <w:rPr>
          <w:caps/>
          <w:szCs w:val="24"/>
        </w:rPr>
      </w:pPr>
    </w:p>
    <w:p w:rsidR="00763F90" w:rsidRDefault="00763F90" w:rsidP="00763F90">
      <w:pPr>
        <w:spacing w:after="0" w:line="240" w:lineRule="auto"/>
        <w:rPr>
          <w:b/>
          <w:caps/>
          <w:szCs w:val="24"/>
        </w:rPr>
      </w:pPr>
    </w:p>
    <w:p w:rsidR="00763F90" w:rsidRPr="008C514E" w:rsidRDefault="00763F90" w:rsidP="00763F90">
      <w:pPr>
        <w:spacing w:after="0" w:line="240" w:lineRule="auto"/>
        <w:rPr>
          <w:caps/>
          <w:szCs w:val="24"/>
        </w:rPr>
      </w:pPr>
    </w:p>
    <w:p w:rsidR="00763F90" w:rsidRPr="00763F90" w:rsidRDefault="00763F90" w:rsidP="00763F90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763F90">
        <w:rPr>
          <w:b/>
          <w:caps/>
          <w:sz w:val="24"/>
          <w:szCs w:val="24"/>
        </w:rPr>
        <w:t>положение</w:t>
      </w:r>
    </w:p>
    <w:p w:rsidR="00763F90" w:rsidRPr="00763F90" w:rsidRDefault="00763F90" w:rsidP="00763F90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763F90">
        <w:rPr>
          <w:b/>
          <w:caps/>
          <w:sz w:val="24"/>
          <w:szCs w:val="24"/>
        </w:rPr>
        <w:t>ОБ охране труда</w:t>
      </w: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rPr>
          <w:caps/>
          <w:szCs w:val="24"/>
        </w:rPr>
      </w:pPr>
    </w:p>
    <w:p w:rsidR="00763F90" w:rsidRPr="00763F90" w:rsidRDefault="00763F90" w:rsidP="00763F90">
      <w:pPr>
        <w:spacing w:after="120"/>
        <w:rPr>
          <w:sz w:val="24"/>
          <w:szCs w:val="24"/>
        </w:rPr>
      </w:pPr>
      <w:r w:rsidRPr="00763F90">
        <w:rPr>
          <w:sz w:val="24"/>
          <w:szCs w:val="24"/>
        </w:rPr>
        <w:t>Разработал:</w:t>
      </w:r>
    </w:p>
    <w:p w:rsidR="00763F90" w:rsidRPr="00763F90" w:rsidRDefault="00763F90" w:rsidP="00763F90">
      <w:pPr>
        <w:spacing w:after="120"/>
        <w:rPr>
          <w:sz w:val="24"/>
          <w:szCs w:val="24"/>
        </w:rPr>
      </w:pPr>
      <w:r w:rsidRPr="00763F90">
        <w:rPr>
          <w:sz w:val="24"/>
          <w:szCs w:val="24"/>
        </w:rPr>
        <w:t>Специалист по охране труда</w:t>
      </w:r>
    </w:p>
    <w:p w:rsidR="00763F90" w:rsidRPr="00763F90" w:rsidRDefault="00B228E8" w:rsidP="00763F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Фамилия И. О</w:t>
      </w:r>
      <w:r w:rsidR="00763F90" w:rsidRPr="00763F90">
        <w:rPr>
          <w:sz w:val="24"/>
          <w:szCs w:val="24"/>
        </w:rPr>
        <w:t>. ________</w:t>
      </w:r>
      <w:r w:rsidR="00C824CC">
        <w:rPr>
          <w:sz w:val="24"/>
          <w:szCs w:val="24"/>
        </w:rPr>
        <w:t xml:space="preserve"> </w:t>
      </w:r>
    </w:p>
    <w:p w:rsidR="00763F90" w:rsidRPr="00763F90" w:rsidRDefault="00763F90" w:rsidP="00763F90">
      <w:pPr>
        <w:spacing w:after="120"/>
        <w:rPr>
          <w:sz w:val="24"/>
          <w:szCs w:val="24"/>
        </w:rPr>
      </w:pPr>
    </w:p>
    <w:p w:rsidR="00763F90" w:rsidRPr="00763F90" w:rsidRDefault="00763F90" w:rsidP="00763F90">
      <w:pPr>
        <w:spacing w:after="120"/>
        <w:rPr>
          <w:sz w:val="24"/>
          <w:szCs w:val="24"/>
        </w:rPr>
      </w:pPr>
    </w:p>
    <w:p w:rsidR="00763F90" w:rsidRPr="00763F90" w:rsidRDefault="00763F90" w:rsidP="00763F90">
      <w:pPr>
        <w:spacing w:after="120"/>
        <w:rPr>
          <w:sz w:val="24"/>
          <w:szCs w:val="24"/>
        </w:rPr>
      </w:pPr>
    </w:p>
    <w:p w:rsidR="00763F90" w:rsidRPr="00763F90" w:rsidRDefault="00763F90" w:rsidP="00763F90">
      <w:pPr>
        <w:spacing w:after="0"/>
        <w:rPr>
          <w:sz w:val="24"/>
          <w:szCs w:val="24"/>
        </w:rPr>
      </w:pPr>
    </w:p>
    <w:p w:rsidR="00763F90" w:rsidRPr="00763F90" w:rsidRDefault="00763F90" w:rsidP="00763F90">
      <w:pPr>
        <w:spacing w:after="0"/>
        <w:rPr>
          <w:sz w:val="24"/>
          <w:szCs w:val="24"/>
        </w:rPr>
      </w:pPr>
    </w:p>
    <w:p w:rsidR="00763F90" w:rsidRPr="00763F90" w:rsidRDefault="00763F90" w:rsidP="00763F90">
      <w:pPr>
        <w:spacing w:after="0"/>
        <w:rPr>
          <w:sz w:val="24"/>
          <w:szCs w:val="24"/>
        </w:rPr>
      </w:pPr>
    </w:p>
    <w:p w:rsidR="00763F90" w:rsidRPr="00763F90" w:rsidRDefault="00763F90" w:rsidP="00763F90">
      <w:pPr>
        <w:spacing w:after="0"/>
        <w:rPr>
          <w:sz w:val="24"/>
          <w:szCs w:val="24"/>
        </w:rPr>
      </w:pPr>
    </w:p>
    <w:p w:rsidR="00763F90" w:rsidRDefault="00763F90" w:rsidP="00763F90">
      <w:pPr>
        <w:rPr>
          <w:sz w:val="24"/>
          <w:szCs w:val="24"/>
        </w:rPr>
      </w:pPr>
    </w:p>
    <w:p w:rsidR="00763F90" w:rsidRPr="00763F90" w:rsidRDefault="00763F90" w:rsidP="00763F90">
      <w:pPr>
        <w:jc w:val="center"/>
        <w:rPr>
          <w:sz w:val="24"/>
          <w:szCs w:val="24"/>
        </w:rPr>
      </w:pPr>
      <w:r w:rsidRPr="00763F90">
        <w:rPr>
          <w:sz w:val="24"/>
          <w:szCs w:val="24"/>
        </w:rPr>
        <w:t xml:space="preserve">г. </w:t>
      </w:r>
      <w:r w:rsidR="00B228E8">
        <w:rPr>
          <w:sz w:val="24"/>
          <w:szCs w:val="24"/>
        </w:rPr>
        <w:t>Москва</w:t>
      </w:r>
      <w:r w:rsidRPr="00763F90">
        <w:rPr>
          <w:sz w:val="24"/>
          <w:szCs w:val="24"/>
        </w:rPr>
        <w:t>, 201</w:t>
      </w:r>
      <w:r w:rsidR="00B228E8">
        <w:rPr>
          <w:sz w:val="24"/>
          <w:szCs w:val="24"/>
        </w:rPr>
        <w:t xml:space="preserve">8 </w:t>
      </w:r>
      <w:r w:rsidRPr="00763F90">
        <w:rPr>
          <w:sz w:val="24"/>
          <w:szCs w:val="24"/>
        </w:rPr>
        <w:t>г.</w:t>
      </w:r>
    </w:p>
    <w:p w:rsidR="00B228E8" w:rsidRDefault="00B228E8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</w:rPr>
      </w:pPr>
    </w:p>
    <w:p w:rsidR="00763F90" w:rsidRPr="00763F90" w:rsidRDefault="00763F90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</w:rPr>
      </w:pPr>
      <w:r w:rsidRPr="00763F90">
        <w:rPr>
          <w:b/>
          <w:color w:val="000000"/>
        </w:rPr>
        <w:lastRenderedPageBreak/>
        <w:t>I. ОБЩИЕ ПОЛОЖЕНИЯ</w:t>
      </w:r>
    </w:p>
    <w:p w:rsidR="00763F90" w:rsidRDefault="00763F90" w:rsidP="00D12837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3F90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Трудовым кодексом РФ и иными нормативными правовыми актами, содержащими нормы трудового права.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Настоящее Положение устанавливает основные направления работы по охране и безопасности труда в </w:t>
      </w:r>
      <w:r w:rsidR="00B228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«СВЕТОЗАР»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 xml:space="preserve">, распределение обязанностей по обеспечению выполнения работ в области охраны труда в </w:t>
      </w:r>
      <w:r w:rsidR="00B228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«СВЕТОЗАР»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 xml:space="preserve"> между работодателем и работниками и является локальным нормативным актом </w:t>
      </w:r>
      <w:r w:rsidR="00B228E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«СВЕТОЗАР»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63F90" w:rsidRPr="00763F90" w:rsidRDefault="00763F90" w:rsidP="00D12837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F9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 и иные мероприятия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содержит требования по охране труда и обязательно к исполнению работодателем и всеми работникам</w:t>
      </w:r>
      <w:proofErr w:type="gramStart"/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228E8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proofErr w:type="gramEnd"/>
      <w:r w:rsidR="00B228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«СВЕТОЗАР»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ведении ими любых видов деятельности в процессе трудовых отношений, в том числе при эксплуатации электротехнического и другого оборудования, разработке технологических процессов, организации производства и труда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F90" w:rsidRDefault="00763F90" w:rsidP="00763F90">
      <w:pPr>
        <w:pStyle w:val="ConsPlusNormal"/>
        <w:spacing w:before="240"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3F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Pr="0076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РАБОТОДАТЕЛЯ И РАБОТНИКА </w:t>
      </w:r>
    </w:p>
    <w:p w:rsidR="00763F90" w:rsidRPr="00763F90" w:rsidRDefault="00763F90" w:rsidP="00763F90">
      <w:pPr>
        <w:pStyle w:val="ConsPlusNormal"/>
        <w:spacing w:after="240"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ОХРАНЫ ТРУДА</w:t>
      </w:r>
    </w:p>
    <w:p w:rsidR="00763F90" w:rsidRDefault="00763F90" w:rsidP="00763F90">
      <w:pPr>
        <w:tabs>
          <w:tab w:val="left" w:pos="851"/>
        </w:tabs>
        <w:autoSpaceDE w:val="0"/>
        <w:autoSpaceDN w:val="0"/>
        <w:adjustRightInd w:val="0"/>
        <w:spacing w:after="120"/>
        <w:ind w:firstLine="567"/>
        <w:rPr>
          <w:rFonts w:eastAsia="Times New Roman"/>
          <w:color w:val="000000"/>
          <w:sz w:val="24"/>
          <w:szCs w:val="24"/>
        </w:rPr>
      </w:pPr>
      <w:r w:rsidRPr="00763F90">
        <w:rPr>
          <w:color w:val="000000"/>
          <w:sz w:val="24"/>
          <w:szCs w:val="24"/>
        </w:rPr>
        <w:t xml:space="preserve">2.1. </w:t>
      </w:r>
      <w:r w:rsidRPr="00763F90">
        <w:rPr>
          <w:rFonts w:eastAsia="Times New Roman"/>
          <w:color w:val="000000"/>
          <w:sz w:val="24"/>
          <w:szCs w:val="24"/>
        </w:rPr>
        <w:t xml:space="preserve">Обязанности по обеспечению безопасных условий и охраны труда в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возлагаются на работодателя.</w:t>
      </w:r>
    </w:p>
    <w:p w:rsidR="00763F90" w:rsidRDefault="00763F90" w:rsidP="00D12837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b/>
          <w:color w:val="000000"/>
          <w:sz w:val="24"/>
          <w:szCs w:val="24"/>
        </w:rPr>
        <w:t>Работодатель обязан обеспечить: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организацию охраны труда работников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в соответствии с действующим законодательством РФ и иными отраслевыми нормативными </w:t>
      </w:r>
      <w:r>
        <w:rPr>
          <w:rFonts w:eastAsia="Times New Roman"/>
          <w:color w:val="000000"/>
          <w:sz w:val="24"/>
          <w:szCs w:val="24"/>
        </w:rPr>
        <w:t xml:space="preserve">актами и настоящим Положением; 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безопасность работников при эксплуатации зданий и оборудования, осуществлении технологических процессов, а также применение средств индивидуальной и к</w:t>
      </w:r>
      <w:r>
        <w:rPr>
          <w:rFonts w:eastAsia="Times New Roman"/>
          <w:color w:val="000000"/>
          <w:sz w:val="24"/>
          <w:szCs w:val="24"/>
        </w:rPr>
        <w:t xml:space="preserve">оллективной защиты работников; 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соответствующие требованиям охраны труда условия </w:t>
      </w:r>
      <w:r>
        <w:rPr>
          <w:rFonts w:eastAsia="Times New Roman"/>
          <w:color w:val="000000"/>
          <w:sz w:val="24"/>
          <w:szCs w:val="24"/>
        </w:rPr>
        <w:t xml:space="preserve">труда на каждом рабочем месте; 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режим труда и отдыха работников в соответствии с действующим </w:t>
      </w:r>
      <w:r>
        <w:rPr>
          <w:rFonts w:eastAsia="Times New Roman"/>
          <w:color w:val="000000"/>
          <w:sz w:val="24"/>
          <w:szCs w:val="24"/>
        </w:rPr>
        <w:t xml:space="preserve">законодательством РФ; 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знания требований охраны труда, безопасных мето</w:t>
      </w:r>
      <w:r>
        <w:rPr>
          <w:rFonts w:eastAsia="Times New Roman"/>
          <w:color w:val="000000"/>
          <w:sz w:val="24"/>
          <w:szCs w:val="24"/>
        </w:rPr>
        <w:t>дов и приемов выполнения работ;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недопущение к работе лиц, не прошедших в установленном порядке обучение и инструктаж по охране труда, стажировку и проверку знания</w:t>
      </w:r>
      <w:r>
        <w:rPr>
          <w:rFonts w:eastAsia="Times New Roman"/>
          <w:color w:val="000000"/>
          <w:sz w:val="24"/>
          <w:szCs w:val="24"/>
        </w:rPr>
        <w:t xml:space="preserve"> требований охраны труда;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организацию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>
        <w:rPr>
          <w:rFonts w:eastAsia="Times New Roman"/>
          <w:color w:val="000000"/>
          <w:sz w:val="24"/>
          <w:szCs w:val="24"/>
        </w:rPr>
        <w:t>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проведение аттестации рабочих мест по условиям труда с последующей сертификацией работ</w:t>
      </w:r>
      <w:r>
        <w:rPr>
          <w:rFonts w:eastAsia="Times New Roman"/>
          <w:color w:val="000000"/>
          <w:sz w:val="24"/>
          <w:szCs w:val="24"/>
        </w:rPr>
        <w:t xml:space="preserve"> по охране труда в организации;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</w:t>
      </w:r>
      <w:r>
        <w:rPr>
          <w:rFonts w:eastAsia="Times New Roman"/>
          <w:color w:val="000000"/>
          <w:sz w:val="24"/>
          <w:szCs w:val="24"/>
        </w:rPr>
        <w:t>помощи;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расследование и учет в установленном нормативными правовыми актами порядке несчастных случаев на производстве </w:t>
      </w:r>
      <w:r>
        <w:rPr>
          <w:rFonts w:eastAsia="Times New Roman"/>
          <w:color w:val="000000"/>
          <w:sz w:val="24"/>
          <w:szCs w:val="24"/>
        </w:rPr>
        <w:t>и профессиональных заболеваний;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обязательное социальное страхование работников от несчастных случаев на производстве </w:t>
      </w:r>
      <w:r>
        <w:rPr>
          <w:rFonts w:eastAsia="Times New Roman"/>
          <w:color w:val="000000"/>
          <w:sz w:val="24"/>
          <w:szCs w:val="24"/>
        </w:rPr>
        <w:t>и профессиональных заболеваний;</w:t>
      </w:r>
    </w:p>
    <w:p w:rsidR="00763F90" w:rsidRP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lastRenderedPageBreak/>
        <w:t>– ознакомление работник</w:t>
      </w:r>
      <w:r>
        <w:rPr>
          <w:rFonts w:eastAsia="Times New Roman"/>
          <w:color w:val="000000"/>
          <w:sz w:val="24"/>
          <w:szCs w:val="24"/>
        </w:rPr>
        <w:t>ов с требованиями охраны труда.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b/>
          <w:color w:val="000000"/>
          <w:sz w:val="24"/>
          <w:szCs w:val="24"/>
        </w:rPr>
        <w:t>Работник обязан: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соблюдать требования охраны труда, установленные законами и иными нормативными правовыми актами</w:t>
      </w:r>
      <w:r w:rsidR="00D12837">
        <w:rPr>
          <w:rFonts w:eastAsia="Times New Roman"/>
          <w:color w:val="000000"/>
          <w:sz w:val="24"/>
          <w:szCs w:val="24"/>
        </w:rPr>
        <w:t>, а также настоящим Положением;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правильно применять средства индиви</w:t>
      </w:r>
      <w:r w:rsidR="00D12837">
        <w:rPr>
          <w:rFonts w:eastAsia="Times New Roman"/>
          <w:color w:val="000000"/>
          <w:sz w:val="24"/>
          <w:szCs w:val="24"/>
        </w:rPr>
        <w:t>дуальной и коллективной защиты;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</w:t>
      </w:r>
      <w:r w:rsidR="00D12837">
        <w:rPr>
          <w:rFonts w:eastAsia="Times New Roman"/>
          <w:color w:val="000000"/>
          <w:sz w:val="24"/>
          <w:szCs w:val="24"/>
        </w:rPr>
        <w:t>знаний требований охраны труда;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</w:t>
      </w:r>
      <w:r w:rsidR="00D12837">
        <w:rPr>
          <w:rFonts w:eastAsia="Times New Roman"/>
          <w:color w:val="000000"/>
          <w:sz w:val="24"/>
          <w:szCs w:val="24"/>
        </w:rPr>
        <w:t>ьного заболевания (отравления);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проходить обязательные предварительные (при поступлении на работу) и периодические (в течение трудовой деятельности) медицинские осмотры (</w:t>
      </w:r>
      <w:r w:rsidR="00D12837">
        <w:rPr>
          <w:rFonts w:eastAsia="Times New Roman"/>
          <w:color w:val="000000"/>
          <w:sz w:val="24"/>
          <w:szCs w:val="24"/>
        </w:rPr>
        <w:t>обследования);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соблюдать требования пожарной безопасности, установленные законами и иными нормативными правовыми актами, а также Инструкцией о мерах пожарной безопасности.</w:t>
      </w:r>
      <w:r w:rsidRPr="00763F90">
        <w:rPr>
          <w:rFonts w:eastAsia="Times New Roman"/>
          <w:color w:val="000000"/>
          <w:sz w:val="24"/>
          <w:szCs w:val="24"/>
        </w:rPr>
        <w:br/>
      </w:r>
      <w:r w:rsidR="00D12837">
        <w:rPr>
          <w:rFonts w:eastAsia="Times New Roman"/>
          <w:color w:val="000000"/>
          <w:sz w:val="24"/>
          <w:szCs w:val="24"/>
        </w:rPr>
        <w:t xml:space="preserve">Работник имеет право </w:t>
      </w:r>
      <w:proofErr w:type="gramStart"/>
      <w:r w:rsidR="00D12837">
        <w:rPr>
          <w:rFonts w:eastAsia="Times New Roman"/>
          <w:color w:val="000000"/>
          <w:sz w:val="24"/>
          <w:szCs w:val="24"/>
        </w:rPr>
        <w:t>на</w:t>
      </w:r>
      <w:proofErr w:type="gramEnd"/>
      <w:r w:rsidR="00D12837">
        <w:rPr>
          <w:rFonts w:eastAsia="Times New Roman"/>
          <w:color w:val="000000"/>
          <w:sz w:val="24"/>
          <w:szCs w:val="24"/>
        </w:rPr>
        <w:t>: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рабочее место, соответствующее требованиям охраны труда</w:t>
      </w:r>
      <w:r w:rsidR="00D12837">
        <w:rPr>
          <w:rFonts w:eastAsia="Times New Roman"/>
          <w:color w:val="000000"/>
          <w:sz w:val="24"/>
          <w:szCs w:val="24"/>
        </w:rPr>
        <w:t>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обязательное социальное страхование от несчастных случаев на производстве и профессиональных заболеваний в соот</w:t>
      </w:r>
      <w:r w:rsidR="00D12837">
        <w:rPr>
          <w:rFonts w:eastAsia="Times New Roman"/>
          <w:color w:val="000000"/>
          <w:sz w:val="24"/>
          <w:szCs w:val="24"/>
        </w:rPr>
        <w:t>ветствии с федеральным законом;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</w:t>
      </w:r>
      <w:r w:rsidR="00D12837">
        <w:rPr>
          <w:rFonts w:eastAsia="Times New Roman"/>
          <w:color w:val="000000"/>
          <w:sz w:val="24"/>
          <w:szCs w:val="24"/>
        </w:rPr>
        <w:t>сных производственных факторов;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отказ от выполнения работы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</w:t>
      </w:r>
      <w:r w:rsidR="00D12837">
        <w:rPr>
          <w:rFonts w:eastAsia="Times New Roman"/>
          <w:color w:val="000000"/>
          <w:sz w:val="24"/>
          <w:szCs w:val="24"/>
        </w:rPr>
        <w:t xml:space="preserve"> до устранения такой опасности;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обеспечение средствами индивидуальной и коллективной защиты в соответствии с требованиями охраны труд</w:t>
      </w:r>
      <w:r w:rsidR="00D12837">
        <w:rPr>
          <w:rFonts w:eastAsia="Times New Roman"/>
          <w:color w:val="000000"/>
          <w:sz w:val="24"/>
          <w:szCs w:val="24"/>
        </w:rPr>
        <w:t>а за счет средств работодателя;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обучение безопасным методам и приемам труд</w:t>
      </w:r>
      <w:r w:rsidR="00D12837">
        <w:rPr>
          <w:rFonts w:eastAsia="Times New Roman"/>
          <w:color w:val="000000"/>
          <w:sz w:val="24"/>
          <w:szCs w:val="24"/>
        </w:rPr>
        <w:t>а за счет средств работодателя;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обращение к работод</w:t>
      </w:r>
      <w:r w:rsidR="00D12837">
        <w:rPr>
          <w:rFonts w:eastAsia="Times New Roman"/>
          <w:color w:val="000000"/>
          <w:sz w:val="24"/>
          <w:szCs w:val="24"/>
        </w:rPr>
        <w:t>ателю по вопросам охраны труда;</w:t>
      </w:r>
    </w:p>
    <w:p w:rsidR="00763F90" w:rsidRPr="00763F90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D12837" w:rsidRDefault="00763F90" w:rsidP="00D12837">
      <w:pPr>
        <w:pStyle w:val="ConsPlusNormal"/>
        <w:spacing w:before="240"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Pr="00D12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СООТВЕТСТВИЕ ПРОИЗВОДСТВЕННЫХ ОБЪЕКТОВ </w:t>
      </w:r>
    </w:p>
    <w:p w:rsidR="00763F90" w:rsidRPr="00D12837" w:rsidRDefault="00763F90" w:rsidP="00D12837">
      <w:pPr>
        <w:pStyle w:val="ConsPlusNormal"/>
        <w:spacing w:after="240"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2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ТРЕБОВАНИЯМ ОХРАНЫ ТРУДА</w:t>
      </w:r>
      <w:r w:rsidRPr="00D12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color w:val="000000"/>
          <w:sz w:val="24"/>
          <w:szCs w:val="24"/>
        </w:rPr>
        <w:t xml:space="preserve">3.1. </w:t>
      </w:r>
      <w:r w:rsidRPr="00763F90">
        <w:rPr>
          <w:rFonts w:eastAsia="Times New Roman"/>
          <w:color w:val="000000"/>
          <w:sz w:val="24"/>
          <w:szCs w:val="24"/>
        </w:rPr>
        <w:t xml:space="preserve">Производственное оборудование и технологические процессы в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должны соответствовать требованиям охраны труда.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</w:t>
      </w:r>
      <w:r w:rsidR="00D12837">
        <w:rPr>
          <w:rFonts w:eastAsia="Times New Roman"/>
          <w:color w:val="000000"/>
          <w:sz w:val="24"/>
          <w:szCs w:val="24"/>
        </w:rPr>
        <w:t xml:space="preserve">оценка которых не проводилась. </w:t>
      </w:r>
    </w:p>
    <w:p w:rsidR="00763F90" w:rsidRPr="00763F90" w:rsidRDefault="00763F90" w:rsidP="00D12837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3.3. Производственное оборудование, транспортные средства, технологические процессы,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России.</w:t>
      </w:r>
    </w:p>
    <w:p w:rsidR="00763F90" w:rsidRPr="00D12837" w:rsidRDefault="00763F90" w:rsidP="00D12837">
      <w:pPr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lastRenderedPageBreak/>
        <w:t>IV. ОРГАНИЗАЦИЯ ОХРАНЫ ТРУДА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763F90">
        <w:rPr>
          <w:color w:val="000000"/>
          <w:sz w:val="24"/>
          <w:szCs w:val="24"/>
        </w:rPr>
        <w:t xml:space="preserve">4.1. В </w:t>
      </w:r>
      <w:r w:rsidRPr="00763F90">
        <w:rPr>
          <w:rFonts w:eastAsia="Times New Roman"/>
          <w:color w:val="000000"/>
          <w:sz w:val="24"/>
          <w:szCs w:val="24"/>
        </w:rPr>
        <w:t xml:space="preserve">целях обеспечения соблюдения требований охраны труда, проведения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их выполнением в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создается комиссия по охране труда. Порядок создания, состав комисс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ии и ее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функции определяются в порядке, установленном</w:t>
      </w:r>
      <w:r w:rsidR="00D12837">
        <w:rPr>
          <w:rFonts w:eastAsia="Times New Roman"/>
          <w:color w:val="000000"/>
          <w:sz w:val="24"/>
          <w:szCs w:val="24"/>
        </w:rPr>
        <w:t xml:space="preserve"> действующим законодательством.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Обо всех выявленных нарушениях требований охраны труда и имеющихся замечаниях ответственное лицо комиссии по охране труда сообщает генеральному директор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 xml:space="preserve">у </w:t>
      </w:r>
      <w:r w:rsidR="00B228E8">
        <w:rPr>
          <w:rFonts w:eastAsia="Times New Roman"/>
          <w:color w:val="000000"/>
          <w:sz w:val="24"/>
          <w:szCs w:val="24"/>
        </w:rPr>
        <w:t>ООО</w:t>
      </w:r>
      <w:proofErr w:type="gramEnd"/>
      <w:r w:rsidR="00B228E8">
        <w:rPr>
          <w:rFonts w:eastAsia="Times New Roman"/>
          <w:color w:val="000000"/>
          <w:sz w:val="24"/>
          <w:szCs w:val="24"/>
        </w:rPr>
        <w:t xml:space="preserve"> «СВЕТОЗАР»</w:t>
      </w:r>
      <w:r w:rsidRPr="00763F90">
        <w:rPr>
          <w:color w:val="000000"/>
          <w:sz w:val="24"/>
          <w:szCs w:val="24"/>
        </w:rPr>
        <w:t xml:space="preserve"> </w:t>
      </w:r>
      <w:r w:rsidRPr="00763F90">
        <w:rPr>
          <w:rFonts w:eastAsia="Times New Roman"/>
          <w:color w:val="000000"/>
          <w:sz w:val="24"/>
          <w:szCs w:val="24"/>
        </w:rPr>
        <w:t>для принятия мер по устранению нарушений и привлечению виновных работников к ответственности.</w:t>
      </w:r>
    </w:p>
    <w:p w:rsidR="00763F90" w:rsidRPr="00763F90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4.2. Согласно действующим нормативным правовым актам в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проводятся мероприятия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по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: </w:t>
      </w:r>
    </w:p>
    <w:p w:rsidR="00D12837" w:rsidRDefault="00763F90" w:rsidP="00D12837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проведению проверок, контролю и оценке состояния охраны и условий безопасности труда;</w:t>
      </w:r>
    </w:p>
    <w:p w:rsidR="00D12837" w:rsidRDefault="00763F90" w:rsidP="00D12837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проведению профилактических мероприятий по предупреждению производственного травматизма и совершенствованию системы управления охраной труда;</w:t>
      </w:r>
    </w:p>
    <w:p w:rsidR="00763F90" w:rsidRPr="00763F90" w:rsidRDefault="00763F90" w:rsidP="00D12837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обучению и проверке знаний по охране труда у работников. 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4.3. Работодатель обеспечивает прохождение работниками инструктажа и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обучения по охране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труда с периодичностью, установленной действующими норма</w:t>
      </w:r>
      <w:r w:rsidR="00D12837">
        <w:rPr>
          <w:rFonts w:eastAsia="Times New Roman"/>
          <w:color w:val="000000"/>
          <w:sz w:val="24"/>
          <w:szCs w:val="24"/>
        </w:rPr>
        <w:t xml:space="preserve">тивными правовыми актами. 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4.4. Работодатель обеспечивает наличие в помещениях технических средств пожаротушения (огнетушители, пожарные краны, ящики с песком, пожарные щиты с набором первичных средств пожаротушения). Система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соблюдением требований пожарной безопасности включает в себя комплекс мер, установленных Инструкцией о мерах пожарной безопасности</w:t>
      </w:r>
      <w:r w:rsidR="00D12837">
        <w:rPr>
          <w:rFonts w:eastAsia="Times New Roman"/>
          <w:color w:val="000000"/>
          <w:sz w:val="24"/>
          <w:szCs w:val="24"/>
        </w:rPr>
        <w:t xml:space="preserve">. 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4.5. Обеспечение санитарно-бытового и лечебно-профилактического обслуживания работников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в соответствии с требованиями охраны труда возлагается на работодателя. В этих целях в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по установленным нормам оборудуются санитарно-бытовые помещения, обеспечивается наличие аптечки, укомплектованной набором лекарственных средств и препаратов для оказания первой </w:t>
      </w:r>
      <w:r w:rsidR="00D12837">
        <w:rPr>
          <w:rFonts w:eastAsia="Times New Roman"/>
          <w:color w:val="000000"/>
          <w:sz w:val="24"/>
          <w:szCs w:val="24"/>
        </w:rPr>
        <w:t xml:space="preserve">помощи. </w:t>
      </w:r>
    </w:p>
    <w:p w:rsidR="00763F90" w:rsidRPr="00763F90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4.6.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счет. </w:t>
      </w:r>
    </w:p>
    <w:p w:rsidR="00763F90" w:rsidRPr="00D12837" w:rsidRDefault="00763F90" w:rsidP="00D12837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b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t>V. ОРГАНИЗАЦИЯ РАССЛЕДОВАНИЯ НЕСЧАСТНЫХ СЛУЧАЕВ</w:t>
      </w:r>
    </w:p>
    <w:p w:rsidR="00763F90" w:rsidRPr="00D12837" w:rsidRDefault="00763F90" w:rsidP="00763F90">
      <w:pPr>
        <w:autoSpaceDE w:val="0"/>
        <w:autoSpaceDN w:val="0"/>
        <w:adjustRightInd w:val="0"/>
        <w:spacing w:after="240" w:line="240" w:lineRule="auto"/>
        <w:jc w:val="center"/>
        <w:rPr>
          <w:b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t>НА ПРОИЗВОДСТВЕ</w:t>
      </w:r>
    </w:p>
    <w:p w:rsidR="00763F90" w:rsidRPr="00763F90" w:rsidRDefault="00763F90" w:rsidP="00D12837">
      <w:pPr>
        <w:autoSpaceDE w:val="0"/>
        <w:autoSpaceDN w:val="0"/>
        <w:adjustRightInd w:val="0"/>
        <w:spacing w:after="240"/>
        <w:ind w:firstLine="567"/>
        <w:jc w:val="both"/>
        <w:rPr>
          <w:sz w:val="24"/>
          <w:szCs w:val="24"/>
        </w:rPr>
      </w:pPr>
      <w:r w:rsidRPr="00763F90">
        <w:rPr>
          <w:color w:val="000000"/>
          <w:sz w:val="24"/>
          <w:szCs w:val="24"/>
        </w:rPr>
        <w:t>5.1. Порядок расследования несчастных случаев на производстве определяются действующим трудовым законодательством.</w:t>
      </w:r>
    </w:p>
    <w:p w:rsidR="00D12837" w:rsidRDefault="00D12837" w:rsidP="00D12837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</w:p>
    <w:p w:rsidR="00763F90" w:rsidRPr="00D12837" w:rsidRDefault="00763F90" w:rsidP="00D12837">
      <w:pPr>
        <w:autoSpaceDE w:val="0"/>
        <w:autoSpaceDN w:val="0"/>
        <w:adjustRightInd w:val="0"/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t xml:space="preserve">VI. </w:t>
      </w:r>
      <w:r w:rsidRPr="00D12837">
        <w:rPr>
          <w:rFonts w:eastAsia="Times New Roman"/>
          <w:b/>
          <w:bCs/>
          <w:color w:val="000000"/>
          <w:sz w:val="24"/>
          <w:szCs w:val="24"/>
        </w:rPr>
        <w:t>РАЗРАБОТКА МЕРОПРИЯТИЙ ПО ОХРАНЕ И УЛУЧШЕНИЮ УСЛОВИЙ ТРУДА</w:t>
      </w:r>
    </w:p>
    <w:p w:rsidR="00D12837" w:rsidRDefault="00763F90" w:rsidP="00D12837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color w:val="000000"/>
          <w:sz w:val="24"/>
          <w:szCs w:val="24"/>
        </w:rPr>
        <w:t xml:space="preserve">6.1.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 xml:space="preserve">Мероприятия по улучшению условий и охраны труда разрабатываются совместно работниками отдела кадров и ответственным лицом по охране труда в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на основе </w:t>
      </w:r>
      <w:r w:rsidRPr="00763F90">
        <w:rPr>
          <w:color w:val="000000"/>
          <w:sz w:val="24"/>
          <w:szCs w:val="24"/>
        </w:rPr>
        <w:t>Типового перечня ежегодно реализуемых работодателем мероприятий по улучшению условий и охраны труда и снижению уровней профессиональных рисков, утв</w:t>
      </w:r>
      <w:r w:rsidR="00D12837">
        <w:rPr>
          <w:color w:val="000000"/>
          <w:sz w:val="24"/>
          <w:szCs w:val="24"/>
        </w:rPr>
        <w:t>ержденные</w:t>
      </w:r>
      <w:r w:rsidRPr="00763F90">
        <w:rPr>
          <w:color w:val="000000"/>
          <w:sz w:val="24"/>
          <w:szCs w:val="24"/>
        </w:rPr>
        <w:t xml:space="preserve"> </w:t>
      </w:r>
      <w:r w:rsidR="00D12837" w:rsidRPr="00D12837">
        <w:rPr>
          <w:color w:val="000000"/>
          <w:sz w:val="24"/>
          <w:szCs w:val="24"/>
        </w:rPr>
        <w:t>Приказ</w:t>
      </w:r>
      <w:r w:rsidR="00D12837">
        <w:rPr>
          <w:color w:val="000000"/>
          <w:sz w:val="24"/>
          <w:szCs w:val="24"/>
        </w:rPr>
        <w:t>ом</w:t>
      </w:r>
      <w:r w:rsidR="00D12837" w:rsidRPr="00D12837">
        <w:rPr>
          <w:color w:val="000000"/>
          <w:sz w:val="24"/>
          <w:szCs w:val="24"/>
        </w:rPr>
        <w:t xml:space="preserve"> </w:t>
      </w:r>
      <w:proofErr w:type="spellStart"/>
      <w:r w:rsidR="00D12837" w:rsidRPr="00D12837">
        <w:rPr>
          <w:color w:val="000000"/>
          <w:sz w:val="24"/>
          <w:szCs w:val="24"/>
        </w:rPr>
        <w:t>Минздравсоцразвития</w:t>
      </w:r>
      <w:proofErr w:type="spellEnd"/>
      <w:r w:rsidR="00D12837" w:rsidRPr="00D12837">
        <w:rPr>
          <w:color w:val="000000"/>
          <w:sz w:val="24"/>
          <w:szCs w:val="24"/>
        </w:rPr>
        <w:t xml:space="preserve"> России от 01.03.2012 № 181н (ред. от 16.06.2014) «Об утверждении Типового перечня ежегодно реализуемых работодателем мероприятий по улучшению</w:t>
      </w:r>
      <w:proofErr w:type="gramEnd"/>
      <w:r w:rsidR="00D12837" w:rsidRPr="00D12837">
        <w:rPr>
          <w:color w:val="000000"/>
          <w:sz w:val="24"/>
          <w:szCs w:val="24"/>
        </w:rPr>
        <w:t xml:space="preserve"> условий и </w:t>
      </w:r>
      <w:r w:rsidR="00D12837" w:rsidRPr="00D12837">
        <w:rPr>
          <w:color w:val="000000"/>
          <w:sz w:val="24"/>
          <w:szCs w:val="24"/>
        </w:rPr>
        <w:lastRenderedPageBreak/>
        <w:t>охраны труда и снижению уровней профессиональных рисков»</w:t>
      </w:r>
      <w:r w:rsidRPr="00763F90">
        <w:rPr>
          <w:color w:val="000000"/>
          <w:sz w:val="24"/>
          <w:szCs w:val="24"/>
        </w:rPr>
        <w:t xml:space="preserve">, и представляются на утверждение </w:t>
      </w:r>
      <w:r w:rsidRPr="00763F90">
        <w:rPr>
          <w:rFonts w:eastAsia="Times New Roman"/>
          <w:color w:val="000000"/>
          <w:sz w:val="24"/>
          <w:szCs w:val="24"/>
        </w:rPr>
        <w:t>генеральному директор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 xml:space="preserve">у </w:t>
      </w:r>
      <w:r w:rsidR="00B228E8">
        <w:rPr>
          <w:rFonts w:eastAsia="Times New Roman"/>
          <w:color w:val="000000"/>
          <w:sz w:val="24"/>
          <w:szCs w:val="24"/>
        </w:rPr>
        <w:t>ООО</w:t>
      </w:r>
      <w:proofErr w:type="gramEnd"/>
      <w:r w:rsidR="00B228E8">
        <w:rPr>
          <w:rFonts w:eastAsia="Times New Roman"/>
          <w:color w:val="000000"/>
          <w:sz w:val="24"/>
          <w:szCs w:val="24"/>
        </w:rPr>
        <w:t xml:space="preserve"> «СВЕТОЗАР»</w:t>
      </w:r>
      <w:r w:rsidRPr="00763F90">
        <w:rPr>
          <w:color w:val="000000"/>
          <w:sz w:val="24"/>
          <w:szCs w:val="24"/>
        </w:rPr>
        <w:t>.</w:t>
      </w:r>
      <w:r w:rsidRPr="00763F90">
        <w:rPr>
          <w:color w:val="000000"/>
          <w:sz w:val="24"/>
          <w:szCs w:val="24"/>
        </w:rPr>
        <w:br/>
      </w:r>
      <w:r w:rsidRPr="00763F90">
        <w:rPr>
          <w:rFonts w:eastAsia="Times New Roman"/>
          <w:color w:val="000000"/>
          <w:sz w:val="24"/>
          <w:szCs w:val="24"/>
        </w:rPr>
        <w:t>Разработка мероприятий проводится под организационным и методическим руководством ответственного лица по охране труда.</w:t>
      </w:r>
    </w:p>
    <w:p w:rsidR="00763F90" w:rsidRPr="00763F90" w:rsidRDefault="00763F90" w:rsidP="00D12837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6.2. К</w:t>
      </w:r>
      <w:r w:rsidRPr="00763F90">
        <w:rPr>
          <w:color w:val="000000"/>
          <w:sz w:val="24"/>
          <w:szCs w:val="24"/>
        </w:rPr>
        <w:t>онкретный перечень мероприятий по улучшению условий и охраны труда и снижению уровней профессиональных рисков исходя из специфики деятельност</w:t>
      </w:r>
      <w:proofErr w:type="gramStart"/>
      <w:r w:rsidRPr="00763F90">
        <w:rPr>
          <w:color w:val="000000"/>
          <w:sz w:val="24"/>
          <w:szCs w:val="24"/>
        </w:rPr>
        <w:t xml:space="preserve">и </w:t>
      </w:r>
      <w:r w:rsidR="00B228E8">
        <w:rPr>
          <w:rFonts w:eastAsia="Times New Roman"/>
          <w:color w:val="000000"/>
          <w:sz w:val="24"/>
          <w:szCs w:val="24"/>
        </w:rPr>
        <w:t>ООО</w:t>
      </w:r>
      <w:proofErr w:type="gramEnd"/>
      <w:r w:rsidR="00B228E8">
        <w:rPr>
          <w:rFonts w:eastAsia="Times New Roman"/>
          <w:color w:val="000000"/>
          <w:sz w:val="24"/>
          <w:szCs w:val="24"/>
        </w:rPr>
        <w:t xml:space="preserve"> «СВЕТОЗАР»</w:t>
      </w:r>
      <w:r w:rsidRPr="00763F90">
        <w:rPr>
          <w:rFonts w:eastAsia="Times New Roman"/>
          <w:color w:val="000000"/>
          <w:sz w:val="24"/>
          <w:szCs w:val="24"/>
        </w:rPr>
        <w:t xml:space="preserve"> на каждый календарный год утверждается приказом</w:t>
      </w:r>
      <w:r w:rsidRPr="00763F90">
        <w:rPr>
          <w:color w:val="000000"/>
          <w:sz w:val="24"/>
          <w:szCs w:val="24"/>
        </w:rPr>
        <w:t xml:space="preserve"> </w:t>
      </w:r>
      <w:r w:rsidRPr="00763F90">
        <w:rPr>
          <w:rFonts w:eastAsia="Times New Roman"/>
          <w:color w:val="000000"/>
          <w:sz w:val="24"/>
          <w:szCs w:val="24"/>
        </w:rPr>
        <w:t xml:space="preserve">генерального директора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color w:val="000000"/>
          <w:sz w:val="24"/>
          <w:szCs w:val="24"/>
        </w:rPr>
        <w:t>.</w:t>
      </w:r>
    </w:p>
    <w:p w:rsidR="00763F90" w:rsidRPr="00D12837" w:rsidRDefault="00763F90" w:rsidP="00D12837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6.3.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осуществлением мероприятий по охране труда проводит генеральный директор </w:t>
      </w:r>
      <w:r w:rsidR="00B228E8">
        <w:rPr>
          <w:rFonts w:eastAsia="Times New Roman"/>
          <w:color w:val="000000"/>
          <w:sz w:val="24"/>
          <w:szCs w:val="24"/>
        </w:rPr>
        <w:t>ООО «СВЕТОЗАР»</w:t>
      </w:r>
      <w:r w:rsidRPr="00763F90">
        <w:rPr>
          <w:rFonts w:eastAsia="Times New Roman"/>
          <w:color w:val="000000"/>
          <w:sz w:val="24"/>
          <w:szCs w:val="24"/>
        </w:rPr>
        <w:t>.</w:t>
      </w:r>
    </w:p>
    <w:p w:rsidR="00763F90" w:rsidRPr="00D12837" w:rsidRDefault="00763F90" w:rsidP="00D12837">
      <w:pPr>
        <w:autoSpaceDE w:val="0"/>
        <w:autoSpaceDN w:val="0"/>
        <w:adjustRightInd w:val="0"/>
        <w:spacing w:before="240" w:after="240"/>
        <w:ind w:firstLine="539"/>
        <w:jc w:val="center"/>
        <w:rPr>
          <w:b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t>VII. ЗАКЛЮЧИТЕЛЬНЫЕ ПОЛОЖЕНИЯ</w:t>
      </w:r>
    </w:p>
    <w:p w:rsidR="00763F90" w:rsidRPr="00F16D06" w:rsidRDefault="00763F90" w:rsidP="00D12837">
      <w:pPr>
        <w:autoSpaceDE w:val="0"/>
        <w:autoSpaceDN w:val="0"/>
        <w:adjustRightInd w:val="0"/>
        <w:spacing w:after="240"/>
        <w:ind w:firstLine="567"/>
        <w:jc w:val="both"/>
      </w:pPr>
      <w:r w:rsidRPr="00763F90">
        <w:rPr>
          <w:color w:val="000000"/>
          <w:sz w:val="24"/>
          <w:szCs w:val="24"/>
        </w:rPr>
        <w:t>7.1. Все вопросы, не урегулированные настоящим Положением, регулируются Трудовым кодексом РФ, действующим трудовым законодательством РФ и иными нормативными правовыми актами, содержащими нормы трудового права.</w:t>
      </w:r>
    </w:p>
    <w:sectPr w:rsidR="00763F90" w:rsidRPr="00F16D06" w:rsidSect="00763F90">
      <w:headerReference w:type="default" r:id="rId7"/>
      <w:footerReference w:type="default" r:id="rId8"/>
      <w:pgSz w:w="11906" w:h="16838"/>
      <w:pgMar w:top="1134" w:right="566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AC" w:rsidRDefault="002301AC" w:rsidP="00763F90">
      <w:pPr>
        <w:spacing w:after="0" w:line="240" w:lineRule="auto"/>
      </w:pPr>
      <w:r>
        <w:separator/>
      </w:r>
    </w:p>
  </w:endnote>
  <w:endnote w:type="continuationSeparator" w:id="0">
    <w:p w:rsidR="002301AC" w:rsidRDefault="002301AC" w:rsidP="007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90" w:rsidRDefault="00763F90" w:rsidP="00763F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/>
        <w:b/>
        <w:color w:val="1F497D" w:themeColor="text2"/>
        <w:sz w:val="26"/>
        <w:szCs w:val="26"/>
      </w:rPr>
    </w:pPr>
  </w:p>
  <w:p w:rsidR="00763F90" w:rsidRDefault="00763F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AC" w:rsidRDefault="002301AC" w:rsidP="00763F90">
      <w:pPr>
        <w:spacing w:after="0" w:line="240" w:lineRule="auto"/>
      </w:pPr>
      <w:r>
        <w:separator/>
      </w:r>
    </w:p>
  </w:footnote>
  <w:footnote w:type="continuationSeparator" w:id="0">
    <w:p w:rsidR="002301AC" w:rsidRDefault="002301AC" w:rsidP="0076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90" w:rsidRDefault="00763F90" w:rsidP="00763F9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90"/>
    <w:rsid w:val="00000A85"/>
    <w:rsid w:val="00015FD5"/>
    <w:rsid w:val="000167B7"/>
    <w:rsid w:val="000167FD"/>
    <w:rsid w:val="000209DE"/>
    <w:rsid w:val="00026A14"/>
    <w:rsid w:val="0003074A"/>
    <w:rsid w:val="00036BE3"/>
    <w:rsid w:val="000443B6"/>
    <w:rsid w:val="0004565C"/>
    <w:rsid w:val="00045827"/>
    <w:rsid w:val="00046956"/>
    <w:rsid w:val="00055E5F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72DDF"/>
    <w:rsid w:val="000742BC"/>
    <w:rsid w:val="000823BF"/>
    <w:rsid w:val="00087EEB"/>
    <w:rsid w:val="00093E15"/>
    <w:rsid w:val="000A2A7C"/>
    <w:rsid w:val="000A34DB"/>
    <w:rsid w:val="000A6E1B"/>
    <w:rsid w:val="000D51E9"/>
    <w:rsid w:val="000D7659"/>
    <w:rsid w:val="000D79B4"/>
    <w:rsid w:val="000E208D"/>
    <w:rsid w:val="000E36A9"/>
    <w:rsid w:val="000E654B"/>
    <w:rsid w:val="000F559D"/>
    <w:rsid w:val="00106850"/>
    <w:rsid w:val="00117DBE"/>
    <w:rsid w:val="00125ABF"/>
    <w:rsid w:val="00135260"/>
    <w:rsid w:val="001362C0"/>
    <w:rsid w:val="00143438"/>
    <w:rsid w:val="0015022E"/>
    <w:rsid w:val="00152A88"/>
    <w:rsid w:val="001549DD"/>
    <w:rsid w:val="00155EA9"/>
    <w:rsid w:val="00165758"/>
    <w:rsid w:val="0017419C"/>
    <w:rsid w:val="001741D5"/>
    <w:rsid w:val="00176E9C"/>
    <w:rsid w:val="00182F03"/>
    <w:rsid w:val="00184662"/>
    <w:rsid w:val="00191269"/>
    <w:rsid w:val="00191E41"/>
    <w:rsid w:val="00192CF3"/>
    <w:rsid w:val="0019438A"/>
    <w:rsid w:val="001A0130"/>
    <w:rsid w:val="001A20E1"/>
    <w:rsid w:val="001A4E43"/>
    <w:rsid w:val="001A6EF0"/>
    <w:rsid w:val="001B58F4"/>
    <w:rsid w:val="001C0E0F"/>
    <w:rsid w:val="001C72EE"/>
    <w:rsid w:val="001D0AF5"/>
    <w:rsid w:val="001D13E0"/>
    <w:rsid w:val="001F76DF"/>
    <w:rsid w:val="002100B5"/>
    <w:rsid w:val="002119CB"/>
    <w:rsid w:val="0021317B"/>
    <w:rsid w:val="002301AC"/>
    <w:rsid w:val="00231DB9"/>
    <w:rsid w:val="002479C0"/>
    <w:rsid w:val="00254377"/>
    <w:rsid w:val="002619C2"/>
    <w:rsid w:val="002674E9"/>
    <w:rsid w:val="00281400"/>
    <w:rsid w:val="0028239C"/>
    <w:rsid w:val="002979CF"/>
    <w:rsid w:val="002A3CED"/>
    <w:rsid w:val="002A768D"/>
    <w:rsid w:val="002B5AE1"/>
    <w:rsid w:val="002B6329"/>
    <w:rsid w:val="002B68E3"/>
    <w:rsid w:val="002D244D"/>
    <w:rsid w:val="002D5305"/>
    <w:rsid w:val="002E1F11"/>
    <w:rsid w:val="002E37C9"/>
    <w:rsid w:val="002F647C"/>
    <w:rsid w:val="003051E6"/>
    <w:rsid w:val="00316F1D"/>
    <w:rsid w:val="00330157"/>
    <w:rsid w:val="00330755"/>
    <w:rsid w:val="0033289D"/>
    <w:rsid w:val="00334C5F"/>
    <w:rsid w:val="003367C0"/>
    <w:rsid w:val="00337A84"/>
    <w:rsid w:val="00346D28"/>
    <w:rsid w:val="0034739C"/>
    <w:rsid w:val="0036005D"/>
    <w:rsid w:val="00361776"/>
    <w:rsid w:val="00365632"/>
    <w:rsid w:val="00377BA8"/>
    <w:rsid w:val="003831B3"/>
    <w:rsid w:val="0038588A"/>
    <w:rsid w:val="003903E2"/>
    <w:rsid w:val="00394535"/>
    <w:rsid w:val="003A075A"/>
    <w:rsid w:val="003A28C0"/>
    <w:rsid w:val="003C113B"/>
    <w:rsid w:val="003D07C6"/>
    <w:rsid w:val="003D23EF"/>
    <w:rsid w:val="003D305A"/>
    <w:rsid w:val="003D3662"/>
    <w:rsid w:val="003D628C"/>
    <w:rsid w:val="003E7495"/>
    <w:rsid w:val="004024E9"/>
    <w:rsid w:val="004068BC"/>
    <w:rsid w:val="00411771"/>
    <w:rsid w:val="00414522"/>
    <w:rsid w:val="00417A9D"/>
    <w:rsid w:val="00440FFC"/>
    <w:rsid w:val="00442F79"/>
    <w:rsid w:val="004459E6"/>
    <w:rsid w:val="00450114"/>
    <w:rsid w:val="00452275"/>
    <w:rsid w:val="00463EAE"/>
    <w:rsid w:val="004753A6"/>
    <w:rsid w:val="00477487"/>
    <w:rsid w:val="004835E7"/>
    <w:rsid w:val="00483734"/>
    <w:rsid w:val="0048385C"/>
    <w:rsid w:val="00484CB4"/>
    <w:rsid w:val="00486B30"/>
    <w:rsid w:val="00492FED"/>
    <w:rsid w:val="004B0949"/>
    <w:rsid w:val="004B197E"/>
    <w:rsid w:val="004D11C4"/>
    <w:rsid w:val="004D21FF"/>
    <w:rsid w:val="004E0B91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7676"/>
    <w:rsid w:val="00593F20"/>
    <w:rsid w:val="005A136C"/>
    <w:rsid w:val="005A72C7"/>
    <w:rsid w:val="005B6A83"/>
    <w:rsid w:val="005C4501"/>
    <w:rsid w:val="005C4D3D"/>
    <w:rsid w:val="005C50C7"/>
    <w:rsid w:val="005C6310"/>
    <w:rsid w:val="005D2BEA"/>
    <w:rsid w:val="005D6F43"/>
    <w:rsid w:val="005E2156"/>
    <w:rsid w:val="005E69B9"/>
    <w:rsid w:val="005F2A95"/>
    <w:rsid w:val="005F3E00"/>
    <w:rsid w:val="00616478"/>
    <w:rsid w:val="00631D5B"/>
    <w:rsid w:val="006411DC"/>
    <w:rsid w:val="006470CC"/>
    <w:rsid w:val="00650488"/>
    <w:rsid w:val="00662F56"/>
    <w:rsid w:val="00666691"/>
    <w:rsid w:val="0067254B"/>
    <w:rsid w:val="00672C49"/>
    <w:rsid w:val="00682AE0"/>
    <w:rsid w:val="00697F28"/>
    <w:rsid w:val="006A10F7"/>
    <w:rsid w:val="006A2E1C"/>
    <w:rsid w:val="006A2F89"/>
    <w:rsid w:val="006A6262"/>
    <w:rsid w:val="006A6582"/>
    <w:rsid w:val="006C02AF"/>
    <w:rsid w:val="006C1498"/>
    <w:rsid w:val="006C5BF0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12738"/>
    <w:rsid w:val="00713F3A"/>
    <w:rsid w:val="00730D66"/>
    <w:rsid w:val="007344A4"/>
    <w:rsid w:val="00734642"/>
    <w:rsid w:val="007546A2"/>
    <w:rsid w:val="00763F90"/>
    <w:rsid w:val="007674FE"/>
    <w:rsid w:val="00767B97"/>
    <w:rsid w:val="0077253E"/>
    <w:rsid w:val="007841D1"/>
    <w:rsid w:val="007A4A4C"/>
    <w:rsid w:val="007A7659"/>
    <w:rsid w:val="007B2CDB"/>
    <w:rsid w:val="007B5E28"/>
    <w:rsid w:val="007C0C06"/>
    <w:rsid w:val="007C3603"/>
    <w:rsid w:val="007D50D3"/>
    <w:rsid w:val="007D6A1F"/>
    <w:rsid w:val="007E0D78"/>
    <w:rsid w:val="007E1013"/>
    <w:rsid w:val="007E1FFC"/>
    <w:rsid w:val="007E2026"/>
    <w:rsid w:val="007E6972"/>
    <w:rsid w:val="007E69C1"/>
    <w:rsid w:val="008027DB"/>
    <w:rsid w:val="00803216"/>
    <w:rsid w:val="00815C81"/>
    <w:rsid w:val="00816EA1"/>
    <w:rsid w:val="00834EA0"/>
    <w:rsid w:val="00843599"/>
    <w:rsid w:val="00843EC8"/>
    <w:rsid w:val="00844CDC"/>
    <w:rsid w:val="0085239A"/>
    <w:rsid w:val="00853C58"/>
    <w:rsid w:val="00855D86"/>
    <w:rsid w:val="00860E11"/>
    <w:rsid w:val="00862DA0"/>
    <w:rsid w:val="00867D16"/>
    <w:rsid w:val="0087153A"/>
    <w:rsid w:val="00877F66"/>
    <w:rsid w:val="00881AA9"/>
    <w:rsid w:val="00882253"/>
    <w:rsid w:val="00895248"/>
    <w:rsid w:val="00896FFD"/>
    <w:rsid w:val="00897A39"/>
    <w:rsid w:val="008C3CB4"/>
    <w:rsid w:val="008C4961"/>
    <w:rsid w:val="008D033B"/>
    <w:rsid w:val="008D1A0A"/>
    <w:rsid w:val="008D2DCF"/>
    <w:rsid w:val="008E5A39"/>
    <w:rsid w:val="008F71D2"/>
    <w:rsid w:val="008F73E6"/>
    <w:rsid w:val="00924594"/>
    <w:rsid w:val="009420E7"/>
    <w:rsid w:val="00946C77"/>
    <w:rsid w:val="00961FAC"/>
    <w:rsid w:val="00964D4F"/>
    <w:rsid w:val="009660CD"/>
    <w:rsid w:val="00984269"/>
    <w:rsid w:val="0098514E"/>
    <w:rsid w:val="009A5990"/>
    <w:rsid w:val="009C1AAD"/>
    <w:rsid w:val="009C3BDD"/>
    <w:rsid w:val="009D10EC"/>
    <w:rsid w:val="009E2685"/>
    <w:rsid w:val="009E61C8"/>
    <w:rsid w:val="009E6B96"/>
    <w:rsid w:val="009F377C"/>
    <w:rsid w:val="009F66D3"/>
    <w:rsid w:val="00A0107E"/>
    <w:rsid w:val="00A16431"/>
    <w:rsid w:val="00A204D3"/>
    <w:rsid w:val="00A26B29"/>
    <w:rsid w:val="00A3057B"/>
    <w:rsid w:val="00A32673"/>
    <w:rsid w:val="00A3520C"/>
    <w:rsid w:val="00A37E56"/>
    <w:rsid w:val="00A7039B"/>
    <w:rsid w:val="00A85DA3"/>
    <w:rsid w:val="00A86C88"/>
    <w:rsid w:val="00A920A8"/>
    <w:rsid w:val="00A933FE"/>
    <w:rsid w:val="00AA6A72"/>
    <w:rsid w:val="00AB35ED"/>
    <w:rsid w:val="00AC280D"/>
    <w:rsid w:val="00AC55B6"/>
    <w:rsid w:val="00AC71B9"/>
    <w:rsid w:val="00AD2747"/>
    <w:rsid w:val="00AD6741"/>
    <w:rsid w:val="00AD781B"/>
    <w:rsid w:val="00AE1D87"/>
    <w:rsid w:val="00AE2B93"/>
    <w:rsid w:val="00AE77E4"/>
    <w:rsid w:val="00AF1B7F"/>
    <w:rsid w:val="00B0524E"/>
    <w:rsid w:val="00B12EFF"/>
    <w:rsid w:val="00B1540B"/>
    <w:rsid w:val="00B228E8"/>
    <w:rsid w:val="00B32545"/>
    <w:rsid w:val="00B32645"/>
    <w:rsid w:val="00B3321F"/>
    <w:rsid w:val="00B3415F"/>
    <w:rsid w:val="00B419A3"/>
    <w:rsid w:val="00B42A4C"/>
    <w:rsid w:val="00B44B29"/>
    <w:rsid w:val="00B5239A"/>
    <w:rsid w:val="00B6558E"/>
    <w:rsid w:val="00B6739E"/>
    <w:rsid w:val="00B721A6"/>
    <w:rsid w:val="00B8455A"/>
    <w:rsid w:val="00B878CB"/>
    <w:rsid w:val="00B9064F"/>
    <w:rsid w:val="00BA1AEE"/>
    <w:rsid w:val="00BA3447"/>
    <w:rsid w:val="00BA4741"/>
    <w:rsid w:val="00BA62A6"/>
    <w:rsid w:val="00BA6FF0"/>
    <w:rsid w:val="00BB092C"/>
    <w:rsid w:val="00BB2A15"/>
    <w:rsid w:val="00BC3AD9"/>
    <w:rsid w:val="00BE27A4"/>
    <w:rsid w:val="00BE43B2"/>
    <w:rsid w:val="00BE5F43"/>
    <w:rsid w:val="00BF4D42"/>
    <w:rsid w:val="00BF7385"/>
    <w:rsid w:val="00C035C3"/>
    <w:rsid w:val="00C07FB3"/>
    <w:rsid w:val="00C13E4F"/>
    <w:rsid w:val="00C2161C"/>
    <w:rsid w:val="00C36D6B"/>
    <w:rsid w:val="00C47B9D"/>
    <w:rsid w:val="00C632AE"/>
    <w:rsid w:val="00C75BCF"/>
    <w:rsid w:val="00C77D93"/>
    <w:rsid w:val="00C81CF7"/>
    <w:rsid w:val="00C824CC"/>
    <w:rsid w:val="00C83241"/>
    <w:rsid w:val="00C85565"/>
    <w:rsid w:val="00C94ACF"/>
    <w:rsid w:val="00CA4151"/>
    <w:rsid w:val="00CB6EE8"/>
    <w:rsid w:val="00CD0172"/>
    <w:rsid w:val="00CF0DF3"/>
    <w:rsid w:val="00CF1172"/>
    <w:rsid w:val="00CF2683"/>
    <w:rsid w:val="00D0510D"/>
    <w:rsid w:val="00D06B1D"/>
    <w:rsid w:val="00D07F90"/>
    <w:rsid w:val="00D12837"/>
    <w:rsid w:val="00D15049"/>
    <w:rsid w:val="00D160D4"/>
    <w:rsid w:val="00D211D5"/>
    <w:rsid w:val="00D23BD5"/>
    <w:rsid w:val="00D24446"/>
    <w:rsid w:val="00D33A5D"/>
    <w:rsid w:val="00D36A04"/>
    <w:rsid w:val="00D4212A"/>
    <w:rsid w:val="00D44C8E"/>
    <w:rsid w:val="00D604F3"/>
    <w:rsid w:val="00D82133"/>
    <w:rsid w:val="00D84032"/>
    <w:rsid w:val="00D854B3"/>
    <w:rsid w:val="00D87AFD"/>
    <w:rsid w:val="00D92FD1"/>
    <w:rsid w:val="00D961E5"/>
    <w:rsid w:val="00DA39B6"/>
    <w:rsid w:val="00DB0D1E"/>
    <w:rsid w:val="00DB1B9D"/>
    <w:rsid w:val="00DB2F7E"/>
    <w:rsid w:val="00DB38F2"/>
    <w:rsid w:val="00DB3BF5"/>
    <w:rsid w:val="00DB6473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34BD"/>
    <w:rsid w:val="00E26278"/>
    <w:rsid w:val="00E27ACD"/>
    <w:rsid w:val="00E3686D"/>
    <w:rsid w:val="00E6276F"/>
    <w:rsid w:val="00E663AF"/>
    <w:rsid w:val="00E66987"/>
    <w:rsid w:val="00E8702F"/>
    <w:rsid w:val="00EA02F5"/>
    <w:rsid w:val="00EA39F7"/>
    <w:rsid w:val="00EA4F2C"/>
    <w:rsid w:val="00EA7396"/>
    <w:rsid w:val="00EB50A8"/>
    <w:rsid w:val="00EB67B9"/>
    <w:rsid w:val="00EB6F15"/>
    <w:rsid w:val="00EC45EB"/>
    <w:rsid w:val="00EC7799"/>
    <w:rsid w:val="00ED0860"/>
    <w:rsid w:val="00ED2118"/>
    <w:rsid w:val="00ED3D76"/>
    <w:rsid w:val="00ED546B"/>
    <w:rsid w:val="00ED65FA"/>
    <w:rsid w:val="00ED68FC"/>
    <w:rsid w:val="00EE08CC"/>
    <w:rsid w:val="00EE185E"/>
    <w:rsid w:val="00EE60A1"/>
    <w:rsid w:val="00EF350E"/>
    <w:rsid w:val="00F00653"/>
    <w:rsid w:val="00F03993"/>
    <w:rsid w:val="00F054B0"/>
    <w:rsid w:val="00F10BAF"/>
    <w:rsid w:val="00F200C3"/>
    <w:rsid w:val="00F2095F"/>
    <w:rsid w:val="00F250D7"/>
    <w:rsid w:val="00F30DEC"/>
    <w:rsid w:val="00F324AE"/>
    <w:rsid w:val="00F36DC0"/>
    <w:rsid w:val="00F36F41"/>
    <w:rsid w:val="00F5087C"/>
    <w:rsid w:val="00F614DB"/>
    <w:rsid w:val="00F657E9"/>
    <w:rsid w:val="00F77DF6"/>
    <w:rsid w:val="00F8475C"/>
    <w:rsid w:val="00F91416"/>
    <w:rsid w:val="00F9324A"/>
    <w:rsid w:val="00FA3211"/>
    <w:rsid w:val="00FB1699"/>
    <w:rsid w:val="00FB2040"/>
    <w:rsid w:val="00FB4266"/>
    <w:rsid w:val="00FB71F1"/>
    <w:rsid w:val="00FC10D5"/>
    <w:rsid w:val="00FC2CDF"/>
    <w:rsid w:val="00FC6BDE"/>
    <w:rsid w:val="00FE72B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6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9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63F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2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6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9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63F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2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положение об охране труда</cp:keywords>
  <cp:lastModifiedBy>Владислав</cp:lastModifiedBy>
  <cp:revision>2</cp:revision>
  <dcterms:created xsi:type="dcterms:W3CDTF">2017-12-17T13:29:00Z</dcterms:created>
  <dcterms:modified xsi:type="dcterms:W3CDTF">2017-12-17T13:29:00Z</dcterms:modified>
</cp:coreProperties>
</file>